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9F" w:rsidRPr="0013569F" w:rsidRDefault="0013569F" w:rsidP="0013569F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569F" w:rsidRPr="0013569F" w:rsidRDefault="0013569F" w:rsidP="0013569F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69F" w:rsidRPr="0013569F" w:rsidRDefault="0013569F" w:rsidP="0013569F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УТВЕРЖДЕНО</w:t>
      </w:r>
    </w:p>
    <w:p w:rsidR="0013569F" w:rsidRPr="0013569F" w:rsidRDefault="0013569F" w:rsidP="0013569F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</w:t>
      </w:r>
    </w:p>
    <w:p w:rsidR="0013569F" w:rsidRPr="0013569F" w:rsidRDefault="0013569F" w:rsidP="0013569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_____________ № ____________</w:t>
      </w:r>
    </w:p>
    <w:p w:rsidR="0013569F" w:rsidRPr="0013569F" w:rsidRDefault="0013569F" w:rsidP="0013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8BD" w:rsidRPr="0013569F" w:rsidRDefault="00B750B9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9F" w:rsidRDefault="0013569F" w:rsidP="0013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9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750B9" w:rsidRDefault="0013569F" w:rsidP="00B7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E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50B9" w:rsidRPr="00845FEF">
        <w:rPr>
          <w:rFonts w:ascii="Times New Roman" w:hAnsi="Times New Roman" w:cs="Times New Roman"/>
          <w:sz w:val="28"/>
          <w:szCs w:val="28"/>
        </w:rPr>
        <w:t xml:space="preserve">по благоустройству и подготовке пляжей к функционированию </w:t>
      </w:r>
    </w:p>
    <w:p w:rsidR="0013569F" w:rsidRPr="0013569F" w:rsidRDefault="00B750B9" w:rsidP="00B7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FEF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городской округ город-курорт Сочи Краснодарского</w:t>
      </w:r>
      <w:r w:rsidRPr="004F6DD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3569F" w:rsidRPr="0013569F" w:rsidRDefault="0013569F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13569F"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 городской округ город-курорт Сочи Краснодарского края, председатель комиссии;</w:t>
      </w: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городской округ город-курорт Сочи Краснодарского края, координирующий работу по реализации полномочий администрации города Сочи в сфере земельно-имущественных отношений, архитектуры, градостроительства, инвестиций, рекламы, муниципального земельного контроля, заместитель председателя комиссии;</w:t>
      </w: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края, заместитель председателя комиссии;</w:t>
      </w: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начальник отдела благоустройства пляжных территорий департамента курортов, туризма и потребительской сферы администрации муниципального образования городской округ город-курорт Сочи Краснодарског</w:t>
      </w:r>
      <w:r>
        <w:rPr>
          <w:rFonts w:ascii="Times New Roman" w:hAnsi="Times New Roman" w:cs="Times New Roman"/>
          <w:sz w:val="28"/>
          <w:szCs w:val="28"/>
        </w:rPr>
        <w:t>о края, ответственный секретарь;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69F">
        <w:rPr>
          <w:rFonts w:ascii="Times New Roman" w:hAnsi="Times New Roman" w:cs="Times New Roman"/>
          <w:sz w:val="28"/>
          <w:szCs w:val="28"/>
        </w:rPr>
        <w:t>Дирекция по реализации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69F">
        <w:rPr>
          <w:rFonts w:ascii="Times New Roman" w:hAnsi="Times New Roman" w:cs="Times New Roman"/>
          <w:sz w:val="28"/>
          <w:szCs w:val="28"/>
        </w:rPr>
        <w:t>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председатель комитета по вопросам санаторно-курортного комплекса и туризма Городского Собрания Сочи муниципального образования городской округ город-курорт Сочи Краснодарского края (по согласованию);</w:t>
      </w:r>
    </w:p>
    <w:p w:rsidR="00B750B9" w:rsidRPr="0013569F" w:rsidRDefault="00B750B9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 по финансово-бюджетной, налоговой и экономической политике и стратегическому развитию Городского Собрания Сочи муниципального образования городской округ город-курорт Сочи Краснодарского края (по согласованию);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заместитель главы администрации Лазаревского внутригородского района муниципального образования городской округ город-курорт Сочи Краснодарского края, координирующий деятельность отдела курортного дела и туризма;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Центрального внутригородского района муниципального образования городской округ город-курорт Сочи Краснодарского края;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Хостинского внутригородского района муниципального образования городской округ город-курорт Сочи Краснодарского края;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заместитель главы администрации Адлерского внутригородского района муниципального образования городской округ город-курорт Сочи Краснодарского края, координирующий деятельность отдела курортов и рекреационных ресурсов;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заместитель директора департамента архитектуры и градостроительства администрации муниципального образования городской округ город-курорт Сочи Краснодарского края, главный архитектор муниципального образования городской округ город-курорт Сочи Краснодарского края;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директор департамента по финансам и бюджету администрации муниципального образования городской округ город-курорт Сочи Краснодарского края;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заместитель директора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края;</w:t>
      </w: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9F" w:rsidRPr="0013569F" w:rsidRDefault="0013569F" w:rsidP="0013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начальник управления муниципальных закупок администрации муниципального образования городской округ город-курорт Сочи Краснодарского края.</w:t>
      </w:r>
    </w:p>
    <w:p w:rsidR="0013569F" w:rsidRPr="0013569F" w:rsidRDefault="0013569F" w:rsidP="00135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69F" w:rsidRPr="0013569F" w:rsidRDefault="0013569F" w:rsidP="0013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Департамент курортов, туризма и</w:t>
      </w:r>
    </w:p>
    <w:p w:rsidR="0013569F" w:rsidRPr="0013569F" w:rsidRDefault="0013569F" w:rsidP="0013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13569F" w:rsidRPr="0013569F" w:rsidRDefault="0013569F" w:rsidP="0013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3569F" w:rsidRPr="0013569F" w:rsidRDefault="0013569F" w:rsidP="0013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13569F" w:rsidRPr="0013569F" w:rsidRDefault="0013569F" w:rsidP="001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13569F">
        <w:rPr>
          <w:rFonts w:ascii="Times New Roman" w:hAnsi="Times New Roman" w:cs="Times New Roman"/>
          <w:sz w:val="28"/>
          <w:szCs w:val="28"/>
        </w:rPr>
        <w:tab/>
      </w:r>
      <w:r w:rsidRPr="0013569F">
        <w:rPr>
          <w:rFonts w:ascii="Times New Roman" w:hAnsi="Times New Roman" w:cs="Times New Roman"/>
          <w:sz w:val="28"/>
          <w:szCs w:val="28"/>
        </w:rPr>
        <w:tab/>
      </w:r>
      <w:r w:rsidRPr="0013569F">
        <w:rPr>
          <w:rFonts w:ascii="Times New Roman" w:hAnsi="Times New Roman" w:cs="Times New Roman"/>
          <w:sz w:val="28"/>
          <w:szCs w:val="28"/>
        </w:rPr>
        <w:tab/>
      </w:r>
      <w:r w:rsidRPr="001356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3569F">
        <w:rPr>
          <w:rFonts w:ascii="Times New Roman" w:hAnsi="Times New Roman" w:cs="Times New Roman"/>
          <w:sz w:val="28"/>
          <w:szCs w:val="28"/>
        </w:rPr>
        <w:tab/>
      </w:r>
      <w:r w:rsidRPr="0013569F">
        <w:rPr>
          <w:rFonts w:ascii="Times New Roman" w:hAnsi="Times New Roman" w:cs="Times New Roman"/>
          <w:sz w:val="28"/>
          <w:szCs w:val="28"/>
        </w:rPr>
        <w:tab/>
      </w:r>
      <w:r w:rsidRPr="001356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3569F">
        <w:rPr>
          <w:rFonts w:ascii="Times New Roman" w:hAnsi="Times New Roman" w:cs="Times New Roman"/>
          <w:sz w:val="28"/>
          <w:szCs w:val="28"/>
        </w:rPr>
        <w:tab/>
        <w:t xml:space="preserve">    К.Г. </w:t>
      </w:r>
      <w:proofErr w:type="spellStart"/>
      <w:r w:rsidRPr="0013569F">
        <w:rPr>
          <w:rFonts w:ascii="Times New Roman" w:hAnsi="Times New Roman" w:cs="Times New Roman"/>
          <w:sz w:val="28"/>
          <w:szCs w:val="28"/>
        </w:rPr>
        <w:t>Ярыш</w:t>
      </w:r>
      <w:proofErr w:type="spellEnd"/>
    </w:p>
    <w:sectPr w:rsidR="0013569F" w:rsidRPr="0013569F" w:rsidSect="00135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1"/>
    <w:rsid w:val="0013569F"/>
    <w:rsid w:val="00B750B9"/>
    <w:rsid w:val="00E22F41"/>
    <w:rsid w:val="00E66C99"/>
    <w:rsid w:val="00F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7BF"/>
  <w15:chartTrackingRefBased/>
  <w15:docId w15:val="{5F1FA173-C519-42F1-BB49-C10FFA5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Богуш Александр Владимирович</cp:lastModifiedBy>
  <cp:revision>3</cp:revision>
  <dcterms:created xsi:type="dcterms:W3CDTF">2024-03-22T17:45:00Z</dcterms:created>
  <dcterms:modified xsi:type="dcterms:W3CDTF">2024-03-25T09:48:00Z</dcterms:modified>
</cp:coreProperties>
</file>