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F8" w:rsidRPr="009F1C98" w:rsidRDefault="00F1700B" w:rsidP="009F1C98">
      <w:pPr>
        <w:pStyle w:val="a3"/>
        <w:ind w:left="5954"/>
        <w:jc w:val="left"/>
      </w:pPr>
      <w:r w:rsidRPr="009F1C98">
        <w:t>П</w:t>
      </w:r>
      <w:r w:rsidR="004061FE" w:rsidRPr="009F1C98">
        <w:t xml:space="preserve">риложение </w:t>
      </w:r>
      <w:r w:rsidR="00617195" w:rsidRPr="009F1C98">
        <w:t xml:space="preserve">к </w:t>
      </w:r>
      <w:r w:rsidR="005E1E8C" w:rsidRPr="009F1C98">
        <w:rPr>
          <w:bCs/>
        </w:rPr>
        <w:t>постановл</w:t>
      </w:r>
      <w:r w:rsidR="00617195" w:rsidRPr="009F1C98">
        <w:t xml:space="preserve">ению </w:t>
      </w:r>
    </w:p>
    <w:p w:rsidR="00617195" w:rsidRPr="009F1C98" w:rsidRDefault="00617195" w:rsidP="009F1C98">
      <w:pPr>
        <w:pStyle w:val="a3"/>
        <w:ind w:left="5954"/>
        <w:jc w:val="left"/>
      </w:pPr>
      <w:r w:rsidRPr="009F1C98">
        <w:t>администрации города</w:t>
      </w:r>
      <w:r w:rsidR="0050753D" w:rsidRPr="009F1C98">
        <w:t xml:space="preserve"> </w:t>
      </w:r>
      <w:r w:rsidRPr="009F1C98">
        <w:t>Сочи</w:t>
      </w:r>
    </w:p>
    <w:p w:rsidR="00617195" w:rsidRPr="009F1C98" w:rsidRDefault="00617195" w:rsidP="009F1C98">
      <w:pPr>
        <w:pStyle w:val="a3"/>
        <w:tabs>
          <w:tab w:val="left" w:pos="2560"/>
          <w:tab w:val="center" w:pos="4819"/>
        </w:tabs>
        <w:ind w:left="5954"/>
        <w:jc w:val="left"/>
      </w:pPr>
      <w:r w:rsidRPr="009F1C98">
        <w:t>от __________ № __________</w:t>
      </w:r>
    </w:p>
    <w:p w:rsidR="00DE047A" w:rsidRPr="009F1C98" w:rsidRDefault="00DE047A" w:rsidP="009F1C98">
      <w:pPr>
        <w:pStyle w:val="a3"/>
        <w:jc w:val="center"/>
      </w:pPr>
    </w:p>
    <w:p w:rsidR="00F10EBF" w:rsidRPr="009F1C98" w:rsidRDefault="00F10EBF" w:rsidP="009F1C98">
      <w:pPr>
        <w:pStyle w:val="a3"/>
        <w:jc w:val="center"/>
      </w:pPr>
    </w:p>
    <w:p w:rsidR="00F10EBF" w:rsidRPr="009F1C98" w:rsidRDefault="00F10EBF" w:rsidP="009F1C98">
      <w:pPr>
        <w:pStyle w:val="a3"/>
        <w:jc w:val="center"/>
      </w:pPr>
    </w:p>
    <w:p w:rsidR="00F10EBF" w:rsidRPr="009F1C98" w:rsidRDefault="00F10EBF" w:rsidP="009F1C98">
      <w:pPr>
        <w:pStyle w:val="a3"/>
        <w:jc w:val="center"/>
      </w:pPr>
    </w:p>
    <w:p w:rsidR="00530131" w:rsidRPr="009F1C98" w:rsidRDefault="00530131" w:rsidP="009F1C98">
      <w:pPr>
        <w:shd w:val="clear" w:color="auto" w:fill="FFFFFF"/>
        <w:jc w:val="center"/>
        <w:rPr>
          <w:b/>
          <w:szCs w:val="28"/>
        </w:rPr>
      </w:pPr>
      <w:r w:rsidRPr="009F1C98">
        <w:rPr>
          <w:b/>
          <w:szCs w:val="28"/>
        </w:rPr>
        <w:t>Административный регламент</w:t>
      </w:r>
    </w:p>
    <w:p w:rsidR="001C1E3F" w:rsidRPr="009F1C98" w:rsidRDefault="001C1E3F" w:rsidP="009F1C98">
      <w:pPr>
        <w:shd w:val="clear" w:color="auto" w:fill="FFFFFF"/>
        <w:jc w:val="center"/>
        <w:rPr>
          <w:b/>
          <w:szCs w:val="28"/>
        </w:rPr>
      </w:pPr>
      <w:r w:rsidRPr="009F1C98">
        <w:rPr>
          <w:b/>
          <w:szCs w:val="28"/>
        </w:rPr>
        <w:t>предоставления муниципальной услуги «</w:t>
      </w:r>
      <w:r w:rsidR="00CC0461" w:rsidRPr="009F1C98">
        <w:rPr>
          <w:b/>
          <w:szCs w:val="28"/>
        </w:rPr>
        <w:t>Выдача свидетельства о регистрации</w:t>
      </w:r>
      <w:r w:rsidR="008C0333" w:rsidRPr="009F1C98">
        <w:rPr>
          <w:b/>
          <w:szCs w:val="28"/>
        </w:rPr>
        <w:t xml:space="preserve"> семейного (родового) захоронения</w:t>
      </w:r>
      <w:r w:rsidRPr="009F1C98">
        <w:rPr>
          <w:b/>
          <w:szCs w:val="28"/>
        </w:rPr>
        <w:t>»</w:t>
      </w:r>
    </w:p>
    <w:p w:rsidR="00FD49F8" w:rsidRPr="009F1C98" w:rsidRDefault="00FD49F8" w:rsidP="009F1C98">
      <w:pPr>
        <w:shd w:val="clear" w:color="auto" w:fill="FFFFFF"/>
        <w:ind w:firstLine="851"/>
        <w:jc w:val="center"/>
        <w:rPr>
          <w:szCs w:val="28"/>
        </w:rPr>
      </w:pPr>
    </w:p>
    <w:p w:rsidR="00951312" w:rsidRPr="009F1C98" w:rsidRDefault="001C1E3F" w:rsidP="009F1C98">
      <w:pPr>
        <w:shd w:val="clear" w:color="auto" w:fill="FFFFFF"/>
        <w:jc w:val="center"/>
        <w:textAlignment w:val="baseline"/>
        <w:outlineLvl w:val="3"/>
        <w:rPr>
          <w:b/>
          <w:bCs/>
          <w:szCs w:val="28"/>
        </w:rPr>
      </w:pPr>
      <w:r w:rsidRPr="009F1C98">
        <w:rPr>
          <w:b/>
          <w:bCs/>
          <w:szCs w:val="28"/>
        </w:rPr>
        <w:t xml:space="preserve">Раздел </w:t>
      </w:r>
      <w:r w:rsidR="00530131" w:rsidRPr="009F1C98">
        <w:rPr>
          <w:b/>
          <w:bCs/>
          <w:szCs w:val="28"/>
          <w:lang w:val="en-US"/>
        </w:rPr>
        <w:t>I</w:t>
      </w:r>
      <w:r w:rsidRPr="009F1C98">
        <w:rPr>
          <w:b/>
          <w:bCs/>
          <w:szCs w:val="28"/>
        </w:rPr>
        <w:t>. Общие положения</w:t>
      </w:r>
    </w:p>
    <w:p w:rsidR="007B49D7" w:rsidRDefault="007B49D7" w:rsidP="003E40BB">
      <w:pPr>
        <w:shd w:val="clear" w:color="auto" w:fill="FFFFFF"/>
        <w:ind w:firstLine="851"/>
        <w:jc w:val="both"/>
        <w:textAlignment w:val="baseline"/>
        <w:outlineLvl w:val="3"/>
        <w:rPr>
          <w:bCs/>
          <w:szCs w:val="28"/>
        </w:rPr>
      </w:pPr>
    </w:p>
    <w:p w:rsidR="0093483B" w:rsidRPr="003E40BB" w:rsidRDefault="00A91914" w:rsidP="003E40BB">
      <w:pPr>
        <w:shd w:val="clear" w:color="auto" w:fill="FFFFFF"/>
        <w:ind w:firstLine="851"/>
        <w:jc w:val="both"/>
        <w:textAlignment w:val="baseline"/>
        <w:outlineLvl w:val="3"/>
        <w:rPr>
          <w:bCs/>
          <w:szCs w:val="28"/>
        </w:rPr>
      </w:pPr>
      <w:r w:rsidRPr="003E40BB">
        <w:rPr>
          <w:bCs/>
          <w:szCs w:val="28"/>
        </w:rPr>
        <w:t xml:space="preserve">1.1. </w:t>
      </w:r>
      <w:r w:rsidR="0093483B" w:rsidRPr="003E40BB">
        <w:rPr>
          <w:bCs/>
          <w:szCs w:val="28"/>
        </w:rPr>
        <w:t xml:space="preserve">Предмет регулирования 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1.1.</w:t>
      </w:r>
      <w:r w:rsidR="00A91914" w:rsidRPr="009F1C98">
        <w:rPr>
          <w:szCs w:val="28"/>
        </w:rPr>
        <w:t>1</w:t>
      </w:r>
      <w:r w:rsidRPr="009F1C98">
        <w:rPr>
          <w:szCs w:val="28"/>
        </w:rPr>
        <w:t xml:space="preserve"> Административный регламент предоставления муниципальной услуги «</w:t>
      </w:r>
      <w:r w:rsidR="00193A46" w:rsidRPr="009F1C98">
        <w:rPr>
          <w:szCs w:val="28"/>
        </w:rPr>
        <w:t>Выдача свидетельства о регистрации семейного (родового) захоронения</w:t>
      </w:r>
      <w:r w:rsidRPr="009F1C98">
        <w:rPr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876B0F" w:rsidRPr="009F1C98" w:rsidRDefault="00876B0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t xml:space="preserve">Муниципальная услуга не </w:t>
      </w:r>
      <w:r w:rsidR="003364F2" w:rsidRPr="009F1C98">
        <w:t>оказывается</w:t>
      </w:r>
      <w:r w:rsidRPr="009F1C98">
        <w:t xml:space="preserve"> в рамках комплексного запроса в соответствии с требованиями Федерального закона от 27 июля 2010 года </w:t>
      </w:r>
      <w:r w:rsidR="00002792">
        <w:t xml:space="preserve">         </w:t>
      </w:r>
      <w:r w:rsidRPr="009F1C98">
        <w:t xml:space="preserve">№ 210-ФЗ «Об организации предоставления государственных и муниципальных услуг», </w:t>
      </w:r>
      <w:r w:rsidR="003364F2" w:rsidRPr="009F1C98">
        <w:t>с учетом особенностей осуществления процесса</w:t>
      </w:r>
      <w:r w:rsidRPr="009F1C98">
        <w:t xml:space="preserve"> предоставл</w:t>
      </w:r>
      <w:r w:rsidR="003364F2" w:rsidRPr="009F1C98">
        <w:t xml:space="preserve">ения данной услуги </w:t>
      </w:r>
      <w:r w:rsidRPr="009F1C98">
        <w:t>в уполномоченном органе, без участия многофункциональных центров предоставления государственных и муниципальных услуг.</w:t>
      </w:r>
    </w:p>
    <w:p w:rsidR="00951312" w:rsidRPr="009F1C98" w:rsidRDefault="00A91914" w:rsidP="009675ED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1.</w:t>
      </w:r>
      <w:r w:rsidR="001C1E3F" w:rsidRPr="009F1C98">
        <w:rPr>
          <w:szCs w:val="28"/>
        </w:rPr>
        <w:t xml:space="preserve">1.2. Административный регламент регулирует порядок </w:t>
      </w:r>
      <w:r w:rsidR="008C0333" w:rsidRPr="009F1C98">
        <w:rPr>
          <w:szCs w:val="28"/>
        </w:rPr>
        <w:t>предоставления земельных участков под семейные (родовые) захоронения</w:t>
      </w:r>
      <w:r w:rsidR="001C1E3F" w:rsidRPr="009F1C98">
        <w:rPr>
          <w:szCs w:val="28"/>
        </w:rPr>
        <w:t xml:space="preserve"> на территориях кладбищ муниципального образования </w:t>
      </w:r>
      <w:r w:rsidR="0093483B" w:rsidRPr="009F1C98">
        <w:rPr>
          <w:szCs w:val="28"/>
        </w:rPr>
        <w:t>город-курорт Сочи</w:t>
      </w:r>
      <w:r w:rsidR="001C1E3F" w:rsidRPr="009F1C98">
        <w:rPr>
          <w:szCs w:val="28"/>
        </w:rPr>
        <w:t>.</w:t>
      </w:r>
    </w:p>
    <w:p w:rsidR="0093483B" w:rsidRPr="009675ED" w:rsidRDefault="00A91914" w:rsidP="009675ED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75ED">
        <w:rPr>
          <w:szCs w:val="28"/>
        </w:rPr>
        <w:t xml:space="preserve">1.2. </w:t>
      </w:r>
      <w:r w:rsidR="0093483B" w:rsidRPr="009675ED">
        <w:rPr>
          <w:szCs w:val="28"/>
        </w:rPr>
        <w:t>Круг заявителей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1.</w:t>
      </w:r>
      <w:r w:rsidR="00A91914" w:rsidRPr="009F1C98">
        <w:rPr>
          <w:szCs w:val="28"/>
        </w:rPr>
        <w:t>2</w:t>
      </w:r>
      <w:r w:rsidRPr="009F1C98">
        <w:rPr>
          <w:szCs w:val="28"/>
        </w:rPr>
        <w:t>.</w:t>
      </w:r>
      <w:r w:rsidR="00A91914" w:rsidRPr="009F1C98">
        <w:rPr>
          <w:szCs w:val="28"/>
        </w:rPr>
        <w:t>1.</w:t>
      </w:r>
      <w:r w:rsidRPr="009F1C98">
        <w:rPr>
          <w:szCs w:val="28"/>
        </w:rPr>
        <w:t xml:space="preserve"> Заявителями на предоставление муниципальной услуги явля</w:t>
      </w:r>
      <w:r w:rsidR="001B6BE4" w:rsidRPr="009F1C98">
        <w:rPr>
          <w:szCs w:val="28"/>
        </w:rPr>
        <w:t>ю</w:t>
      </w:r>
      <w:r w:rsidRPr="009F1C98">
        <w:rPr>
          <w:szCs w:val="28"/>
        </w:rPr>
        <w:t xml:space="preserve">тся </w:t>
      </w:r>
      <w:r w:rsidR="008C0333" w:rsidRPr="009F1C98">
        <w:rPr>
          <w:szCs w:val="28"/>
        </w:rPr>
        <w:t>физическ</w:t>
      </w:r>
      <w:r w:rsidR="001B6BE4" w:rsidRPr="009F1C98">
        <w:rPr>
          <w:szCs w:val="28"/>
        </w:rPr>
        <w:t>и</w:t>
      </w:r>
      <w:r w:rsidR="008C0333" w:rsidRPr="009F1C98">
        <w:rPr>
          <w:szCs w:val="28"/>
        </w:rPr>
        <w:t>е лиц</w:t>
      </w:r>
      <w:r w:rsidR="001B6BE4" w:rsidRPr="009F1C98">
        <w:rPr>
          <w:szCs w:val="28"/>
        </w:rPr>
        <w:t>а</w:t>
      </w:r>
      <w:r w:rsidRPr="009F1C98">
        <w:rPr>
          <w:szCs w:val="28"/>
        </w:rPr>
        <w:t>,</w:t>
      </w:r>
      <w:r w:rsidR="008C0333" w:rsidRPr="009F1C98">
        <w:rPr>
          <w:szCs w:val="28"/>
        </w:rPr>
        <w:t xml:space="preserve"> </w:t>
      </w:r>
      <w:r w:rsidR="001B6BE4" w:rsidRPr="009F1C98">
        <w:rPr>
          <w:szCs w:val="28"/>
        </w:rPr>
        <w:t>гражда</w:t>
      </w:r>
      <w:r w:rsidR="008C0333" w:rsidRPr="009F1C98">
        <w:rPr>
          <w:szCs w:val="28"/>
        </w:rPr>
        <w:t>н</w:t>
      </w:r>
      <w:r w:rsidR="001B6BE4" w:rsidRPr="009F1C98">
        <w:rPr>
          <w:szCs w:val="28"/>
        </w:rPr>
        <w:t>е</w:t>
      </w:r>
      <w:r w:rsidR="008C0333" w:rsidRPr="009F1C98">
        <w:rPr>
          <w:szCs w:val="28"/>
        </w:rPr>
        <w:t xml:space="preserve"> </w:t>
      </w:r>
      <w:r w:rsidR="00E06CE0" w:rsidRPr="009F1C98">
        <w:rPr>
          <w:szCs w:val="28"/>
        </w:rPr>
        <w:t>Р</w:t>
      </w:r>
      <w:r w:rsidR="008C0333" w:rsidRPr="009F1C98">
        <w:rPr>
          <w:szCs w:val="28"/>
        </w:rPr>
        <w:t>оссийской Федерации</w:t>
      </w:r>
      <w:r w:rsidRPr="009F1C98">
        <w:rPr>
          <w:szCs w:val="28"/>
        </w:rPr>
        <w:t xml:space="preserve"> (далее - заявитель).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От имени заявителей с заявлениями о предоставлении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 одним из следующих документов (статья 185 Гражданского кодекса Российской Федерации):</w:t>
      </w:r>
    </w:p>
    <w:p w:rsidR="001C1E3F" w:rsidRPr="009F1C98" w:rsidRDefault="001C1E3F" w:rsidP="009F1C98">
      <w:pPr>
        <w:shd w:val="clear" w:color="auto" w:fill="FFFFFF"/>
        <w:jc w:val="both"/>
        <w:textAlignment w:val="baseline"/>
        <w:rPr>
          <w:szCs w:val="28"/>
        </w:rPr>
      </w:pPr>
      <w:r w:rsidRPr="009F1C98">
        <w:rPr>
          <w:szCs w:val="28"/>
        </w:rPr>
        <w:t>- нотариально удостоверенной доверенностью;</w:t>
      </w:r>
    </w:p>
    <w:p w:rsidR="00951312" w:rsidRPr="009675ED" w:rsidRDefault="001C1E3F" w:rsidP="009675ED">
      <w:pPr>
        <w:shd w:val="clear" w:color="auto" w:fill="FFFFFF"/>
        <w:jc w:val="both"/>
        <w:textAlignment w:val="baseline"/>
        <w:rPr>
          <w:szCs w:val="28"/>
        </w:rPr>
      </w:pPr>
      <w:r w:rsidRPr="009F1C98">
        <w:rPr>
          <w:szCs w:val="28"/>
        </w:rPr>
        <w:t>- доверенностью, приравненной к нотариально удостоверенной.</w:t>
      </w:r>
    </w:p>
    <w:p w:rsidR="0093483B" w:rsidRPr="009675ED" w:rsidRDefault="00A91914" w:rsidP="009675ED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75ED">
        <w:rPr>
          <w:szCs w:val="28"/>
        </w:rPr>
        <w:t xml:space="preserve">1.3. </w:t>
      </w:r>
      <w:r w:rsidR="0093483B" w:rsidRPr="009675ED">
        <w:rPr>
          <w:szCs w:val="28"/>
        </w:rPr>
        <w:t>Требования к порядку информирования о предоставлении</w:t>
      </w:r>
      <w:r w:rsidR="009675ED">
        <w:rPr>
          <w:szCs w:val="28"/>
        </w:rPr>
        <w:t xml:space="preserve"> </w:t>
      </w:r>
      <w:r w:rsidR="0093483B" w:rsidRPr="009675ED">
        <w:rPr>
          <w:szCs w:val="28"/>
        </w:rPr>
        <w:t>муниципальной услуги</w:t>
      </w:r>
      <w:r w:rsidR="009675ED">
        <w:rPr>
          <w:szCs w:val="28"/>
        </w:rPr>
        <w:t>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1.</w:t>
      </w:r>
      <w:r w:rsidR="00A91914" w:rsidRPr="009F1C98">
        <w:rPr>
          <w:szCs w:val="28"/>
        </w:rPr>
        <w:t>3</w:t>
      </w:r>
      <w:r w:rsidRPr="009F1C98">
        <w:rPr>
          <w:szCs w:val="28"/>
        </w:rPr>
        <w:t>.</w:t>
      </w:r>
      <w:r w:rsidR="00A91914" w:rsidRPr="009F1C98">
        <w:rPr>
          <w:szCs w:val="28"/>
        </w:rPr>
        <w:t>1.</w:t>
      </w:r>
      <w:r w:rsidRPr="009F1C98">
        <w:rPr>
          <w:szCs w:val="28"/>
        </w:rPr>
        <w:t xml:space="preserve"> Информация по вопросам предоставления муниципальной услуги предоставляется заявителю специалистом </w:t>
      </w:r>
      <w:r w:rsidR="001369D8">
        <w:rPr>
          <w:szCs w:val="28"/>
        </w:rPr>
        <w:t>у</w:t>
      </w:r>
      <w:r w:rsidR="0091561F" w:rsidRPr="009F1C98">
        <w:rPr>
          <w:szCs w:val="28"/>
        </w:rPr>
        <w:t xml:space="preserve">правления по организации </w:t>
      </w:r>
      <w:r w:rsidR="0091561F" w:rsidRPr="009F1C98">
        <w:rPr>
          <w:szCs w:val="28"/>
        </w:rPr>
        <w:lastRenderedPageBreak/>
        <w:t xml:space="preserve">похоронного дела </w:t>
      </w:r>
      <w:r w:rsidR="00CC0461" w:rsidRPr="009F1C98">
        <w:rPr>
          <w:szCs w:val="28"/>
        </w:rPr>
        <w:t xml:space="preserve">администрации города Сочи (далее </w:t>
      </w:r>
      <w:r w:rsidR="001369D8">
        <w:rPr>
          <w:szCs w:val="28"/>
        </w:rPr>
        <w:t>–</w:t>
      </w:r>
      <w:r w:rsidR="00CC0461" w:rsidRPr="009F1C98">
        <w:rPr>
          <w:szCs w:val="28"/>
        </w:rPr>
        <w:t xml:space="preserve"> </w:t>
      </w:r>
      <w:r w:rsidR="0091561F" w:rsidRPr="009F1C98">
        <w:rPr>
          <w:szCs w:val="28"/>
        </w:rPr>
        <w:t>Управление</w:t>
      </w:r>
      <w:r w:rsidR="001369D8">
        <w:rPr>
          <w:szCs w:val="28"/>
        </w:rPr>
        <w:t>, уполномоченный орган</w:t>
      </w:r>
      <w:r w:rsidR="00CC0461" w:rsidRPr="009F1C98">
        <w:rPr>
          <w:szCs w:val="28"/>
        </w:rPr>
        <w:t xml:space="preserve">) </w:t>
      </w:r>
      <w:r w:rsidRPr="009F1C98">
        <w:rPr>
          <w:szCs w:val="28"/>
        </w:rPr>
        <w:t>при личном обращении, по телефону.</w:t>
      </w:r>
    </w:p>
    <w:p w:rsidR="00BE2D06" w:rsidRPr="009F1C98" w:rsidRDefault="00BE2D06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Получение информации о порядке предоставления муниципальной услуги осуществляется:</w:t>
      </w:r>
    </w:p>
    <w:p w:rsidR="00BE2D06" w:rsidRPr="009F1C98" w:rsidRDefault="00BE2D06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на портале государственных услуг и муниципальных услуг Российской Федерации: </w:t>
      </w:r>
      <w:r w:rsidRPr="009F1C98">
        <w:rPr>
          <w:szCs w:val="28"/>
          <w:lang w:val="en-US"/>
        </w:rPr>
        <w:t>https</w:t>
      </w:r>
      <w:r w:rsidRPr="009F1C98">
        <w:rPr>
          <w:szCs w:val="28"/>
        </w:rPr>
        <w:t>:</w:t>
      </w:r>
      <w:r w:rsidR="00B62BB6" w:rsidRPr="009F1C98">
        <w:rPr>
          <w:szCs w:val="28"/>
        </w:rPr>
        <w:t>//</w:t>
      </w:r>
      <w:r w:rsidRPr="009F1C98">
        <w:rPr>
          <w:szCs w:val="28"/>
          <w:lang w:val="en-US"/>
        </w:rPr>
        <w:t>www</w:t>
      </w:r>
      <w:r w:rsidRPr="009F1C98">
        <w:rPr>
          <w:szCs w:val="28"/>
        </w:rPr>
        <w:t>.</w:t>
      </w:r>
      <w:proofErr w:type="spellStart"/>
      <w:r w:rsidRPr="009F1C98">
        <w:rPr>
          <w:szCs w:val="28"/>
          <w:lang w:val="en-US"/>
        </w:rPr>
        <w:t>gosuslugi</w:t>
      </w:r>
      <w:proofErr w:type="spellEnd"/>
      <w:r w:rsidRPr="009F1C98">
        <w:rPr>
          <w:szCs w:val="28"/>
        </w:rPr>
        <w:t>.</w:t>
      </w:r>
      <w:proofErr w:type="spellStart"/>
      <w:r w:rsidRPr="009F1C98">
        <w:rPr>
          <w:szCs w:val="28"/>
          <w:lang w:val="en-US"/>
        </w:rPr>
        <w:t>ru</w:t>
      </w:r>
      <w:proofErr w:type="spellEnd"/>
      <w:r w:rsidRPr="009F1C98">
        <w:rPr>
          <w:szCs w:val="28"/>
        </w:rPr>
        <w:t>/;</w:t>
      </w:r>
    </w:p>
    <w:p w:rsidR="00BE2D06" w:rsidRPr="009F1C98" w:rsidRDefault="00BE2D06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на портале государственных и муниципальных услуг Краснодарского края: </w:t>
      </w:r>
      <w:hyperlink r:id="rId9" w:history="1">
        <w:r w:rsidRPr="009F1C98">
          <w:rPr>
            <w:rStyle w:val="a9"/>
            <w:color w:val="auto"/>
            <w:szCs w:val="28"/>
            <w:u w:val="none"/>
            <w:lang w:val="en-US"/>
          </w:rPr>
          <w:t>https</w:t>
        </w:r>
        <w:r w:rsidRPr="009F1C98">
          <w:rPr>
            <w:rStyle w:val="a9"/>
            <w:color w:val="auto"/>
            <w:szCs w:val="28"/>
            <w:u w:val="none"/>
          </w:rPr>
          <w:t>://</w:t>
        </w:r>
        <w:proofErr w:type="spellStart"/>
        <w:r w:rsidRPr="009F1C98">
          <w:rPr>
            <w:rStyle w:val="a9"/>
            <w:color w:val="auto"/>
            <w:szCs w:val="28"/>
            <w:u w:val="none"/>
            <w:lang w:val="en-US"/>
          </w:rPr>
          <w:t>pgu</w:t>
        </w:r>
        <w:proofErr w:type="spellEnd"/>
        <w:r w:rsidRPr="009F1C98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9F1C98">
          <w:rPr>
            <w:rStyle w:val="a9"/>
            <w:color w:val="auto"/>
            <w:szCs w:val="28"/>
            <w:u w:val="none"/>
            <w:lang w:val="en-US"/>
          </w:rPr>
          <w:t>krasnodar</w:t>
        </w:r>
        <w:proofErr w:type="spellEnd"/>
        <w:r w:rsidRPr="009F1C98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9F1C98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F1C98">
        <w:rPr>
          <w:szCs w:val="28"/>
        </w:rPr>
        <w:t xml:space="preserve"> (далее - Портал);</w:t>
      </w:r>
    </w:p>
    <w:p w:rsidR="00BE2D06" w:rsidRPr="009F1C98" w:rsidRDefault="00BE2D06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 непосредственно в уполномоченном органе при личном обращении, по телефону.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Организация приема заявителей и выдача </w:t>
      </w:r>
      <w:r w:rsidR="00CC0461" w:rsidRPr="009F1C98">
        <w:rPr>
          <w:szCs w:val="28"/>
        </w:rPr>
        <w:t xml:space="preserve">свидетельства о регистрации семейного (родового) захоронения </w:t>
      </w:r>
      <w:r w:rsidRPr="009F1C98">
        <w:rPr>
          <w:szCs w:val="28"/>
        </w:rPr>
        <w:t xml:space="preserve">осуществляется по месту расположения </w:t>
      </w:r>
      <w:r w:rsidR="0091561F" w:rsidRPr="009F1C98">
        <w:rPr>
          <w:szCs w:val="28"/>
        </w:rPr>
        <w:t>Управления</w:t>
      </w:r>
      <w:r w:rsidRPr="009F1C98">
        <w:rPr>
          <w:szCs w:val="28"/>
        </w:rPr>
        <w:t>.</w:t>
      </w:r>
    </w:p>
    <w:p w:rsidR="0052330B" w:rsidRPr="009F1C98" w:rsidRDefault="0052330B" w:rsidP="009F1C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1C98">
        <w:rPr>
          <w:szCs w:val="28"/>
        </w:rPr>
        <w:t xml:space="preserve">Справочная информация о месте нахождения и графике работы, справочные телефоны, адреса официального сайта, а также электронной почты и (или) формы обратной связи </w:t>
      </w:r>
      <w:r w:rsidR="000D04C4">
        <w:rPr>
          <w:szCs w:val="28"/>
        </w:rPr>
        <w:t>Управления</w:t>
      </w:r>
      <w:r w:rsidRPr="009F1C98">
        <w:rPr>
          <w:szCs w:val="28"/>
        </w:rPr>
        <w:t xml:space="preserve"> размещена на официальном сайте администрации города Сочи в сети «Интернет» – https://www.sochi.ru,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(функций).</w:t>
      </w:r>
    </w:p>
    <w:p w:rsidR="0052330B" w:rsidRPr="009F1C98" w:rsidRDefault="008D3891" w:rsidP="009F1C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Управление</w:t>
      </w:r>
      <w:r w:rsidR="0052330B" w:rsidRPr="009F1C98">
        <w:rPr>
          <w:szCs w:val="28"/>
        </w:rPr>
        <w:t xml:space="preserve"> обеспечива</w:t>
      </w:r>
      <w:r>
        <w:rPr>
          <w:szCs w:val="28"/>
        </w:rPr>
        <w:t>е</w:t>
      </w:r>
      <w:r w:rsidR="0052330B" w:rsidRPr="009F1C98">
        <w:rPr>
          <w:szCs w:val="28"/>
        </w:rPr>
        <w:t>т в установленном порядке размещение и актуализацию справочной информации.</w:t>
      </w:r>
    </w:p>
    <w:p w:rsidR="00F57FF1" w:rsidRPr="009F1C98" w:rsidRDefault="00F57FF1" w:rsidP="009F1C98">
      <w:pPr>
        <w:shd w:val="clear" w:color="auto" w:fill="FFFFFF"/>
        <w:jc w:val="center"/>
        <w:textAlignment w:val="baseline"/>
        <w:outlineLvl w:val="3"/>
        <w:rPr>
          <w:b/>
          <w:bCs/>
          <w:szCs w:val="28"/>
        </w:rPr>
      </w:pPr>
    </w:p>
    <w:p w:rsidR="001C1E3F" w:rsidRPr="009F1C98" w:rsidRDefault="001C1E3F" w:rsidP="009F1C98">
      <w:pPr>
        <w:shd w:val="clear" w:color="auto" w:fill="FFFFFF"/>
        <w:jc w:val="center"/>
        <w:textAlignment w:val="baseline"/>
        <w:outlineLvl w:val="3"/>
        <w:rPr>
          <w:b/>
          <w:bCs/>
          <w:szCs w:val="28"/>
        </w:rPr>
      </w:pPr>
      <w:r w:rsidRPr="009F1C98">
        <w:rPr>
          <w:b/>
          <w:bCs/>
          <w:szCs w:val="28"/>
        </w:rPr>
        <w:t xml:space="preserve">Раздел </w:t>
      </w:r>
      <w:r w:rsidR="00530131" w:rsidRPr="009F1C98">
        <w:rPr>
          <w:b/>
          <w:bCs/>
          <w:szCs w:val="28"/>
          <w:lang w:val="en-US"/>
        </w:rPr>
        <w:t>II</w:t>
      </w:r>
      <w:r w:rsidRPr="009F1C98">
        <w:rPr>
          <w:b/>
          <w:bCs/>
          <w:szCs w:val="28"/>
        </w:rPr>
        <w:t>. Стандарт предоставления муниципальной услуги</w:t>
      </w:r>
    </w:p>
    <w:p w:rsidR="007B49D7" w:rsidRDefault="007B49D7" w:rsidP="008D3891">
      <w:pPr>
        <w:shd w:val="clear" w:color="auto" w:fill="FFFFFF"/>
        <w:ind w:firstLine="851"/>
        <w:jc w:val="both"/>
        <w:textAlignment w:val="baseline"/>
        <w:rPr>
          <w:szCs w:val="28"/>
        </w:rPr>
      </w:pPr>
    </w:p>
    <w:p w:rsidR="001C1E3F" w:rsidRPr="009F1C98" w:rsidRDefault="001C1E3F" w:rsidP="008D3891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2.1. </w:t>
      </w:r>
      <w:r w:rsidR="008D3891">
        <w:rPr>
          <w:szCs w:val="28"/>
        </w:rPr>
        <w:t>Н</w:t>
      </w:r>
      <w:r w:rsidR="008D3891" w:rsidRPr="008D3891">
        <w:rPr>
          <w:szCs w:val="28"/>
        </w:rPr>
        <w:t xml:space="preserve">аименование </w:t>
      </w:r>
      <w:r w:rsidR="008D3891">
        <w:rPr>
          <w:szCs w:val="28"/>
        </w:rPr>
        <w:t>муниципальной</w:t>
      </w:r>
      <w:r w:rsidR="008D3891" w:rsidRPr="008D3891">
        <w:rPr>
          <w:szCs w:val="28"/>
        </w:rPr>
        <w:t xml:space="preserve"> услуги</w:t>
      </w:r>
      <w:r w:rsidR="008D3891">
        <w:rPr>
          <w:szCs w:val="28"/>
        </w:rPr>
        <w:t>:</w:t>
      </w:r>
      <w:r w:rsidRPr="009F1C98">
        <w:rPr>
          <w:szCs w:val="28"/>
        </w:rPr>
        <w:t xml:space="preserve"> «</w:t>
      </w:r>
      <w:r w:rsidR="00193A46" w:rsidRPr="009F1C98">
        <w:rPr>
          <w:szCs w:val="28"/>
        </w:rPr>
        <w:t>Выдача свидетельства о регистрации семейного (родового) захоронения</w:t>
      </w:r>
      <w:r w:rsidRPr="009F1C98">
        <w:rPr>
          <w:szCs w:val="28"/>
        </w:rPr>
        <w:t>» (далее - муниципальная услуга).</w:t>
      </w:r>
    </w:p>
    <w:p w:rsidR="00555FD4" w:rsidRPr="00555FD4" w:rsidRDefault="001C1E3F" w:rsidP="00555FD4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2.2. </w:t>
      </w:r>
      <w:r w:rsidR="00555FD4" w:rsidRPr="00555FD4">
        <w:rPr>
          <w:szCs w:val="28"/>
        </w:rPr>
        <w:t>Наименование органа местного самоуправления, предоставляющего муниципальную услугу.</w:t>
      </w:r>
    </w:p>
    <w:p w:rsidR="001C1E3F" w:rsidRPr="009F1C98" w:rsidRDefault="00555FD4" w:rsidP="00555FD4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555FD4">
        <w:rPr>
          <w:szCs w:val="28"/>
        </w:rPr>
        <w:t xml:space="preserve"> Органом местного самоуправления, предоставляющим муниципальную услугу, является администрация города Сочи в лице </w:t>
      </w:r>
      <w:r w:rsidR="00100CE4" w:rsidRPr="009F1C98">
        <w:rPr>
          <w:szCs w:val="28"/>
        </w:rPr>
        <w:t>Управлени</w:t>
      </w:r>
      <w:r>
        <w:rPr>
          <w:szCs w:val="28"/>
        </w:rPr>
        <w:t>я</w:t>
      </w:r>
      <w:r w:rsidR="0093483B" w:rsidRPr="009F1C98">
        <w:rPr>
          <w:szCs w:val="28"/>
        </w:rPr>
        <w:t>.</w:t>
      </w:r>
    </w:p>
    <w:p w:rsidR="006E3D33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2.3. </w:t>
      </w:r>
      <w:r w:rsidR="006E3D33" w:rsidRPr="006E3D33">
        <w:rPr>
          <w:szCs w:val="28"/>
        </w:rPr>
        <w:t>Описание результата предоставления муниципальной услуги</w:t>
      </w:r>
      <w:r w:rsidR="006E3D33">
        <w:rPr>
          <w:szCs w:val="28"/>
        </w:rPr>
        <w:t>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Результатом предоставлени</w:t>
      </w:r>
      <w:r w:rsidR="00173B62" w:rsidRPr="009F1C98">
        <w:rPr>
          <w:szCs w:val="28"/>
        </w:rPr>
        <w:t>я</w:t>
      </w:r>
      <w:r w:rsidRPr="009F1C98">
        <w:rPr>
          <w:szCs w:val="28"/>
        </w:rPr>
        <w:t xml:space="preserve"> муниципальной услуги является выдача </w:t>
      </w:r>
      <w:r w:rsidR="00193A46" w:rsidRPr="009F1C98">
        <w:rPr>
          <w:szCs w:val="28"/>
        </w:rPr>
        <w:t>свидетельства о регистрации семейного (родового)</w:t>
      </w:r>
      <w:r w:rsidRPr="009F1C98">
        <w:rPr>
          <w:szCs w:val="28"/>
        </w:rPr>
        <w:t xml:space="preserve"> </w:t>
      </w:r>
      <w:r w:rsidR="00193A46" w:rsidRPr="009F1C98">
        <w:rPr>
          <w:szCs w:val="28"/>
        </w:rPr>
        <w:t xml:space="preserve">захоронения </w:t>
      </w:r>
      <w:r w:rsidRPr="009F1C98">
        <w:rPr>
          <w:szCs w:val="28"/>
        </w:rPr>
        <w:t xml:space="preserve">на бумажном носителе (форма </w:t>
      </w:r>
      <w:r w:rsidR="00193A46" w:rsidRPr="009F1C98">
        <w:rPr>
          <w:szCs w:val="28"/>
        </w:rPr>
        <w:t>свидетельства</w:t>
      </w:r>
      <w:r w:rsidRPr="009F1C98">
        <w:rPr>
          <w:szCs w:val="28"/>
        </w:rPr>
        <w:t xml:space="preserve"> приведена в </w:t>
      </w:r>
      <w:r w:rsidR="00BF555D" w:rsidRPr="009F1C98">
        <w:rPr>
          <w:szCs w:val="28"/>
        </w:rPr>
        <w:t>П</w:t>
      </w:r>
      <w:r w:rsidRPr="009F1C98">
        <w:rPr>
          <w:szCs w:val="28"/>
        </w:rPr>
        <w:t xml:space="preserve">риложении № </w:t>
      </w:r>
      <w:r w:rsidR="00EA02DF" w:rsidRPr="009F1C98">
        <w:rPr>
          <w:szCs w:val="28"/>
        </w:rPr>
        <w:t>4</w:t>
      </w:r>
      <w:r w:rsidRPr="009F1C98">
        <w:rPr>
          <w:szCs w:val="28"/>
        </w:rPr>
        <w:t xml:space="preserve"> к Административному регламенту)</w:t>
      </w:r>
      <w:r w:rsidR="00173B62" w:rsidRPr="009F1C98">
        <w:rPr>
          <w:szCs w:val="28"/>
        </w:rPr>
        <w:t xml:space="preserve"> или мотивированный отказ в предоставлении муниципальной услуги.</w:t>
      </w:r>
    </w:p>
    <w:p w:rsidR="006E3D33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2.4.</w:t>
      </w:r>
      <w:r w:rsidR="006E3D33">
        <w:rPr>
          <w:szCs w:val="28"/>
        </w:rPr>
        <w:t xml:space="preserve"> </w:t>
      </w:r>
      <w:r w:rsidR="006E3D33" w:rsidRPr="006E3D33">
        <w:rPr>
          <w:szCs w:val="28"/>
        </w:rPr>
        <w:t>Срок предоставления муниципальной услуги.</w:t>
      </w:r>
    </w:p>
    <w:p w:rsidR="00497166" w:rsidRPr="009F1C98" w:rsidRDefault="00497166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Максимальный срок принятия</w:t>
      </w:r>
      <w:r w:rsidR="001C1E3F" w:rsidRPr="009F1C98">
        <w:rPr>
          <w:szCs w:val="28"/>
        </w:rPr>
        <w:t xml:space="preserve"> </w:t>
      </w:r>
      <w:r w:rsidRPr="009F1C98">
        <w:rPr>
          <w:szCs w:val="28"/>
        </w:rPr>
        <w:t xml:space="preserve">решения о предоставлении муниципальной услуги составляет не более </w:t>
      </w:r>
      <w:r w:rsidR="00E60F22" w:rsidRPr="009F1C98">
        <w:rPr>
          <w:szCs w:val="28"/>
        </w:rPr>
        <w:t>тридцати</w:t>
      </w:r>
      <w:r w:rsidRPr="009F1C98">
        <w:rPr>
          <w:szCs w:val="28"/>
        </w:rPr>
        <w:t xml:space="preserve"> дней с момента регистрации заявления со всеми документами, указанными в пункте 2.6 Административного регламента</w:t>
      </w:r>
      <w:r w:rsidR="00F57FF1" w:rsidRPr="009F1C98">
        <w:rPr>
          <w:szCs w:val="28"/>
        </w:rPr>
        <w:t>.</w:t>
      </w:r>
    </w:p>
    <w:p w:rsidR="00193A46" w:rsidRPr="009F1C98" w:rsidRDefault="00497166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При непосредственном осуществлении погребения умершего (погибшего) решение о предоставлении муниципальной услуги принимается в день </w:t>
      </w:r>
      <w:r w:rsidR="000F20DA" w:rsidRPr="009F1C98">
        <w:rPr>
          <w:szCs w:val="28"/>
        </w:rPr>
        <w:t>предоставления заявителем документов, указанных в пункте 2.6 Административного регламента</w:t>
      </w:r>
      <w:r w:rsidR="00F57FF1" w:rsidRPr="009F1C98">
        <w:rPr>
          <w:szCs w:val="28"/>
        </w:rPr>
        <w:t>, но не позднее одного дня до дня погребения.</w:t>
      </w:r>
      <w:r w:rsidR="00193A46" w:rsidRPr="009F1C98">
        <w:rPr>
          <w:szCs w:val="28"/>
        </w:rPr>
        <w:t xml:space="preserve"> 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2.5. </w:t>
      </w:r>
      <w:r w:rsidR="00316814" w:rsidRPr="00316814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316814">
        <w:rPr>
          <w:szCs w:val="28"/>
        </w:rPr>
        <w:t>.</w:t>
      </w:r>
    </w:p>
    <w:p w:rsidR="00E60F22" w:rsidRPr="009F1C98" w:rsidRDefault="00E60F22" w:rsidP="009F1C98">
      <w:pPr>
        <w:shd w:val="clear" w:color="auto" w:fill="FFFFFF"/>
        <w:ind w:firstLine="851"/>
        <w:jc w:val="both"/>
        <w:textAlignment w:val="baseline"/>
        <w:rPr>
          <w:b/>
          <w:sz w:val="32"/>
          <w:szCs w:val="32"/>
        </w:rPr>
      </w:pPr>
      <w:r w:rsidRPr="009F1C98">
        <w:rPr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Сочи https://www.sochi.ru/zhizn-goroda/mu/po-vedom/, в федеральном реестре и на Региональном портале государственных и муниципальных услуг </w:t>
      </w:r>
      <w:r w:rsidR="006125F4" w:rsidRPr="009F1C98">
        <w:rPr>
          <w:szCs w:val="28"/>
        </w:rPr>
        <w:t>https://pgu.krasnodar.ru/service/detail.php?serviceid=160896.</w:t>
      </w:r>
    </w:p>
    <w:p w:rsidR="00E60F22" w:rsidRPr="009F1C98" w:rsidRDefault="00A9084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Управление</w:t>
      </w:r>
      <w:r w:rsidR="00E60F22" w:rsidRPr="009F1C98">
        <w:rPr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4C3E5F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2.6. </w:t>
      </w:r>
      <w:r w:rsidR="004C3E5F" w:rsidRPr="004C3E5F">
        <w:rPr>
          <w:szCs w:val="28"/>
        </w:rPr>
        <w:t>Перечень документов, необходимых для предоставления муниципальной услуги.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Перечень необходимых для предоставления муниципальной услуги документов, подлежащих представлению заявителем, приведен в Таблице </w:t>
      </w:r>
      <w:r w:rsidR="00B9193B" w:rsidRPr="009F1C98">
        <w:rPr>
          <w:szCs w:val="28"/>
        </w:rPr>
        <w:t xml:space="preserve">№ </w:t>
      </w:r>
      <w:r w:rsidR="00100CE4" w:rsidRPr="009F1C98">
        <w:rPr>
          <w:szCs w:val="28"/>
        </w:rPr>
        <w:t>1</w:t>
      </w:r>
      <w:r w:rsidRPr="009F1C98">
        <w:rPr>
          <w:szCs w:val="28"/>
        </w:rPr>
        <w:t>.</w:t>
      </w:r>
    </w:p>
    <w:p w:rsidR="001C1E3F" w:rsidRPr="009F1C98" w:rsidRDefault="001C1E3F" w:rsidP="009F1C98">
      <w:pPr>
        <w:shd w:val="clear" w:color="auto" w:fill="FFFFFF"/>
        <w:ind w:firstLine="851"/>
        <w:jc w:val="right"/>
        <w:textAlignment w:val="baseline"/>
        <w:rPr>
          <w:szCs w:val="28"/>
        </w:rPr>
      </w:pPr>
      <w:r w:rsidRPr="009F1C98">
        <w:rPr>
          <w:szCs w:val="28"/>
        </w:rPr>
        <w:t xml:space="preserve">Таблица </w:t>
      </w:r>
      <w:r w:rsidR="00B9193B" w:rsidRPr="009F1C98">
        <w:rPr>
          <w:szCs w:val="28"/>
        </w:rPr>
        <w:t xml:space="preserve">№ </w:t>
      </w:r>
      <w:r w:rsidR="00100CE4" w:rsidRPr="009F1C98">
        <w:rPr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126"/>
        <w:gridCol w:w="3685"/>
      </w:tblGrid>
      <w:tr w:rsidR="00E63114" w:rsidRPr="009F1C98" w:rsidTr="00E63114">
        <w:tc>
          <w:tcPr>
            <w:tcW w:w="3828" w:type="dxa"/>
            <w:shd w:val="clear" w:color="auto" w:fill="auto"/>
            <w:vAlign w:val="center"/>
          </w:tcPr>
          <w:p w:rsidR="001C1E3F" w:rsidRPr="009F1C98" w:rsidRDefault="001C1E3F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  <w:lang w:eastAsia="en-US"/>
              </w:rPr>
              <w:t>Наименование представляемого документа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E3F" w:rsidRPr="009F1C98" w:rsidRDefault="001C1E3F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  <w:lang w:eastAsia="en-US"/>
              </w:rPr>
              <w:t>Форма представления документа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1E3F" w:rsidRPr="009F1C98" w:rsidRDefault="001C1E3F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E63114" w:rsidRPr="009F1C98" w:rsidTr="00E63114">
        <w:tc>
          <w:tcPr>
            <w:tcW w:w="3828" w:type="dxa"/>
            <w:shd w:val="clear" w:color="auto" w:fill="auto"/>
            <w:vAlign w:val="center"/>
          </w:tcPr>
          <w:p w:rsidR="001C1E3F" w:rsidRPr="009F1C98" w:rsidRDefault="001C1E3F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E3F" w:rsidRPr="009F1C98" w:rsidRDefault="001C1E3F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1E3F" w:rsidRPr="009F1C98" w:rsidRDefault="001C1E3F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3</w:t>
            </w:r>
          </w:p>
        </w:tc>
      </w:tr>
      <w:tr w:rsidR="00E63114" w:rsidRPr="009F1C98" w:rsidTr="00E63114">
        <w:tc>
          <w:tcPr>
            <w:tcW w:w="3828" w:type="dxa"/>
            <w:shd w:val="clear" w:color="auto" w:fill="auto"/>
            <w:vAlign w:val="center"/>
          </w:tcPr>
          <w:p w:rsidR="001C1E3F" w:rsidRPr="009F1C98" w:rsidRDefault="001C1E3F" w:rsidP="009F1C98">
            <w:pPr>
              <w:ind w:right="176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  <w:lang w:eastAsia="en-US"/>
              </w:rPr>
              <w:t xml:space="preserve">1. </w:t>
            </w:r>
            <w:r w:rsidR="003264A7" w:rsidRPr="009F1C98">
              <w:rPr>
                <w:szCs w:val="28"/>
              </w:rPr>
              <w:t>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E3F" w:rsidRPr="009F1C98" w:rsidRDefault="001C1E3F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Подлинник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1E3F" w:rsidRPr="009F1C98" w:rsidRDefault="000768F5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-</w:t>
            </w:r>
          </w:p>
        </w:tc>
      </w:tr>
      <w:tr w:rsidR="00E63114" w:rsidRPr="009F1C98" w:rsidTr="00E63114">
        <w:tc>
          <w:tcPr>
            <w:tcW w:w="3828" w:type="dxa"/>
            <w:shd w:val="clear" w:color="auto" w:fill="auto"/>
            <w:vAlign w:val="center"/>
          </w:tcPr>
          <w:p w:rsidR="001C1E3F" w:rsidRPr="009F1C98" w:rsidRDefault="001C1E3F" w:rsidP="009F1C98">
            <w:pPr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  <w:lang w:eastAsia="en-US"/>
              </w:rPr>
              <w:t>2. Документ, удостоверяющий личность</w:t>
            </w:r>
            <w:r w:rsidR="00EB2880" w:rsidRPr="009F1C98">
              <w:rPr>
                <w:rFonts w:eastAsia="Calibri"/>
                <w:szCs w:val="28"/>
                <w:lang w:eastAsia="en-US"/>
              </w:rPr>
              <w:t xml:space="preserve"> заявителя</w:t>
            </w:r>
            <w:r w:rsidR="000768F5" w:rsidRPr="009F1C98">
              <w:rPr>
                <w:rFonts w:eastAsia="Calibri"/>
                <w:szCs w:val="28"/>
                <w:lang w:eastAsia="en-US"/>
              </w:rPr>
              <w:t xml:space="preserve">, паспорт гражданина Российской Федерации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E3F" w:rsidRPr="009F1C98" w:rsidRDefault="000768F5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Подлинник и копия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1E3F" w:rsidRPr="009F1C98" w:rsidRDefault="001C1E3F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-</w:t>
            </w:r>
          </w:p>
        </w:tc>
      </w:tr>
      <w:tr w:rsidR="00E63114" w:rsidRPr="009F1C98" w:rsidTr="00E63114">
        <w:tc>
          <w:tcPr>
            <w:tcW w:w="3828" w:type="dxa"/>
            <w:shd w:val="clear" w:color="auto" w:fill="auto"/>
            <w:vAlign w:val="center"/>
          </w:tcPr>
          <w:p w:rsidR="001C1E3F" w:rsidRPr="009F1C98" w:rsidRDefault="003264A7" w:rsidP="009F1C98">
            <w:pPr>
              <w:rPr>
                <w:rFonts w:eastAsia="Calibri"/>
                <w:szCs w:val="28"/>
                <w:lang w:eastAsia="en-US"/>
              </w:rPr>
            </w:pPr>
            <w:r w:rsidRPr="009F1C98">
              <w:rPr>
                <w:rFonts w:eastAsia="Calibri"/>
                <w:szCs w:val="28"/>
                <w:lang w:eastAsia="en-US"/>
              </w:rPr>
              <w:t>3</w:t>
            </w:r>
            <w:r w:rsidR="001C1E3F" w:rsidRPr="009F1C98">
              <w:rPr>
                <w:rFonts w:eastAsia="Calibri"/>
                <w:szCs w:val="28"/>
                <w:lang w:eastAsia="en-US"/>
              </w:rPr>
              <w:t>. Доверенность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E3F" w:rsidRPr="009F1C98" w:rsidRDefault="001C1E3F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Подлинник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1E3F" w:rsidRPr="009F1C98" w:rsidRDefault="001C1E3F" w:rsidP="009F1C98">
            <w:pPr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В случае подачи заявления представителем заявителя.</w:t>
            </w:r>
          </w:p>
        </w:tc>
      </w:tr>
      <w:tr w:rsidR="001B6BE4" w:rsidRPr="009F1C98" w:rsidTr="00E63114">
        <w:tc>
          <w:tcPr>
            <w:tcW w:w="3828" w:type="dxa"/>
            <w:shd w:val="clear" w:color="auto" w:fill="auto"/>
            <w:vAlign w:val="center"/>
          </w:tcPr>
          <w:p w:rsidR="001B6BE4" w:rsidRPr="009F1C98" w:rsidRDefault="001B6BE4" w:rsidP="009F1C98">
            <w:pPr>
              <w:rPr>
                <w:rFonts w:eastAsia="Calibri"/>
                <w:szCs w:val="28"/>
                <w:lang w:eastAsia="en-US"/>
              </w:rPr>
            </w:pPr>
            <w:r w:rsidRPr="009F1C98">
              <w:rPr>
                <w:rFonts w:eastAsia="Calibri"/>
                <w:szCs w:val="28"/>
                <w:lang w:eastAsia="en-US"/>
              </w:rPr>
              <w:t>4. Медицинское свидетельство о смерти или свидетельство о смерти, выдаваемое органами ЗАГС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BE4" w:rsidRPr="009F1C98" w:rsidRDefault="001B6BE4" w:rsidP="009F1C98">
            <w:pPr>
              <w:jc w:val="center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Подлинник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6BE4" w:rsidRPr="009F1C98" w:rsidRDefault="001B6BE4" w:rsidP="009F1C98">
            <w:pPr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При непосредственном осуществлении погребения умершего (погибшего)</w:t>
            </w:r>
          </w:p>
        </w:tc>
      </w:tr>
      <w:tr w:rsidR="00E63114" w:rsidRPr="009F1C98" w:rsidTr="00E63114">
        <w:tc>
          <w:tcPr>
            <w:tcW w:w="9639" w:type="dxa"/>
            <w:gridSpan w:val="3"/>
            <w:shd w:val="clear" w:color="auto" w:fill="auto"/>
            <w:vAlign w:val="center"/>
          </w:tcPr>
          <w:p w:rsidR="001C1E3F" w:rsidRPr="009F1C98" w:rsidRDefault="001C1E3F" w:rsidP="009F1C98">
            <w:pPr>
              <w:jc w:val="both"/>
              <w:rPr>
                <w:rFonts w:eastAsia="Calibri"/>
                <w:szCs w:val="28"/>
              </w:rPr>
            </w:pPr>
            <w:r w:rsidRPr="009F1C98">
              <w:rPr>
                <w:rFonts w:eastAsia="Calibri"/>
                <w:szCs w:val="28"/>
              </w:rPr>
              <w:t>Примечание: документы, представленные на иностранном языке, подлежат</w:t>
            </w:r>
            <w:r w:rsidR="00E60484" w:rsidRPr="009F1C98">
              <w:rPr>
                <w:rFonts w:eastAsia="Calibri"/>
                <w:szCs w:val="28"/>
              </w:rPr>
              <w:t xml:space="preserve"> </w:t>
            </w:r>
            <w:r w:rsidRPr="009F1C98">
              <w:rPr>
                <w:rFonts w:eastAsia="Calibri"/>
                <w:szCs w:val="28"/>
              </w:rPr>
              <w:t>переводу на русский язык и нотариальному заверению правильности перевода</w:t>
            </w:r>
          </w:p>
        </w:tc>
      </w:tr>
    </w:tbl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2.7.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2.8. Услуги, получение которых необходимо и обязательно для получения муниципальной услуги, отсутствуют.</w:t>
      </w:r>
    </w:p>
    <w:p w:rsidR="0050501F" w:rsidRPr="0050501F" w:rsidRDefault="001C1E3F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2.9. </w:t>
      </w:r>
      <w:r w:rsidR="00F72EC0">
        <w:rPr>
          <w:szCs w:val="28"/>
        </w:rPr>
        <w:t>Уполномоченный орган</w:t>
      </w:r>
      <w:r w:rsidR="0050501F" w:rsidRPr="0050501F">
        <w:rPr>
          <w:szCs w:val="28"/>
        </w:rPr>
        <w:t xml:space="preserve"> не вправе требовать от заявителя:</w:t>
      </w:r>
    </w:p>
    <w:p w:rsidR="0050501F" w:rsidRPr="0050501F" w:rsidRDefault="0050501F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50501F">
        <w:rPr>
          <w:szCs w:val="28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szCs w:val="28"/>
        </w:rPr>
        <w:t xml:space="preserve"> </w:t>
      </w:r>
      <w:r w:rsidRPr="0050501F">
        <w:rPr>
          <w:szCs w:val="28"/>
        </w:rPr>
        <w:t>с предоставлением муниципальной услуги;</w:t>
      </w:r>
    </w:p>
    <w:p w:rsidR="0050501F" w:rsidRPr="0050501F" w:rsidRDefault="0050501F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50501F">
        <w:rPr>
          <w:szCs w:val="28"/>
        </w:rPr>
        <w:tab/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0501F">
          <w:rPr>
            <w:rStyle w:val="a9"/>
            <w:szCs w:val="28"/>
          </w:rPr>
          <w:t>частью 1 статьи 1</w:t>
        </w:r>
      </w:hyperlink>
      <w:r w:rsidRPr="0050501F">
        <w:rPr>
          <w:szCs w:val="28"/>
        </w:rPr>
        <w:t xml:space="preserve"> Федерального закона от 27 июля 2010 года № 210-ФЗ «Об организации предоставления государственных                                         и  муниципальных услуг» муниципальной услуги, в соответствии                                   с нормативными правовыми актами Российской Федерации, нормативными правовыми актами Краснодарского края, муниципальными правовыми актами города Сочи, за исключением документов, включенных в определенный </w:t>
      </w:r>
      <w:hyperlink r:id="rId11" w:history="1">
        <w:r w:rsidRPr="0050501F">
          <w:rPr>
            <w:rStyle w:val="a9"/>
            <w:szCs w:val="28"/>
          </w:rPr>
          <w:t>частью 6</w:t>
        </w:r>
      </w:hyperlink>
      <w:r w:rsidRPr="0050501F">
        <w:rPr>
          <w:szCs w:val="28"/>
        </w:rPr>
        <w:t xml:space="preserve"> статьи 7 Федерального закона от 27 июля 2010 года № 210-ФЗ «Об организации предоставления государственных и  муниципальных услуг» перечень документов. Заявитель вправе представить указанные документы и информацию в органы</w:t>
      </w:r>
      <w:r>
        <w:rPr>
          <w:szCs w:val="28"/>
        </w:rPr>
        <w:t xml:space="preserve">, предоставляющие муниципальные </w:t>
      </w:r>
      <w:r w:rsidRPr="0050501F">
        <w:rPr>
          <w:szCs w:val="28"/>
        </w:rPr>
        <w:t>услуги,                             по собственной инициативе;</w:t>
      </w:r>
    </w:p>
    <w:p w:rsidR="0050501F" w:rsidRPr="0050501F" w:rsidRDefault="0050501F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50501F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  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 в перечень, утвержденный решением Городского Собрания Сочи от 26 июля 2012 года №110  «Об утверждении перечня услуг, которые являются необходимыми и обязательными для предоставления муниципальных услуг отраслевыми (функциональными) и территориальными органами администрации города Сочи»;</w:t>
      </w:r>
    </w:p>
    <w:p w:rsidR="0050501F" w:rsidRPr="0050501F" w:rsidRDefault="0050501F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50501F">
        <w:rPr>
          <w:szCs w:val="28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                 либо в предоставлении муниципальной услуги, за исключением следующих случаев:</w:t>
      </w:r>
    </w:p>
    <w:p w:rsidR="0050501F" w:rsidRPr="0050501F" w:rsidRDefault="0050501F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50501F">
        <w:rPr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01F" w:rsidRPr="0050501F" w:rsidRDefault="0050501F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50501F">
        <w:rPr>
          <w:szCs w:val="28"/>
        </w:rPr>
        <w:t xml:space="preserve"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</w:t>
      </w:r>
      <w:r>
        <w:rPr>
          <w:szCs w:val="28"/>
        </w:rPr>
        <w:t xml:space="preserve">не включенных </w:t>
      </w:r>
      <w:r w:rsidRPr="0050501F">
        <w:rPr>
          <w:szCs w:val="28"/>
        </w:rPr>
        <w:t>в представленный ранее комплект документов;</w:t>
      </w:r>
    </w:p>
    <w:p w:rsidR="0050501F" w:rsidRPr="0050501F" w:rsidRDefault="0050501F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50501F">
        <w:rPr>
          <w:szCs w:val="28"/>
        </w:rPr>
        <w:t>3) истечение срока действия документов или изменение информации     после первоначального отказа в приеме документов, необходимых                                          для предоставления муниципальной услуги, либо в предоставлении муниципальной услуги;</w:t>
      </w:r>
    </w:p>
    <w:p w:rsidR="0050501F" w:rsidRPr="0050501F" w:rsidRDefault="0050501F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50501F">
        <w:rPr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50501F">
          <w:rPr>
            <w:rStyle w:val="a9"/>
            <w:szCs w:val="28"/>
          </w:rPr>
          <w:t>частью 1.1 статьи 16</w:t>
        </w:r>
      </w:hyperlink>
      <w:r w:rsidRPr="0050501F"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50501F">
          <w:rPr>
            <w:rStyle w:val="a9"/>
            <w:szCs w:val="28"/>
          </w:rPr>
          <w:t>частью 1.1 статьи 16</w:t>
        </w:r>
      </w:hyperlink>
      <w:r w:rsidRPr="0050501F"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CF08E1" w:rsidRPr="009F1C98" w:rsidRDefault="00CF08E1" w:rsidP="0050501F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</w:t>
      </w:r>
      <w:r w:rsidR="00D3384C" w:rsidRPr="009F1C98">
        <w:rPr>
          <w:szCs w:val="28"/>
        </w:rPr>
        <w:t>управление по организации похоронного дела администрации города Сочи</w:t>
      </w:r>
      <w:r w:rsidRPr="009F1C98">
        <w:rPr>
          <w:szCs w:val="28"/>
        </w:rPr>
        <w:t>.</w:t>
      </w:r>
    </w:p>
    <w:p w:rsidR="0006461D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2.10.</w:t>
      </w:r>
      <w:r w:rsidR="00EA02DF" w:rsidRPr="009F1C98">
        <w:rPr>
          <w:szCs w:val="28"/>
        </w:rPr>
        <w:t xml:space="preserve"> </w:t>
      </w:r>
      <w:r w:rsidR="0006461D">
        <w:rPr>
          <w:szCs w:val="28"/>
        </w:rPr>
        <w:t>И</w:t>
      </w:r>
      <w:r w:rsidR="0006461D" w:rsidRPr="0006461D">
        <w:rPr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06461D">
        <w:rPr>
          <w:szCs w:val="28"/>
        </w:rPr>
        <w:t>муниципальной услуги.</w:t>
      </w:r>
    </w:p>
    <w:p w:rsidR="0006461D" w:rsidRDefault="0006461D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Pr="0006461D">
        <w:rPr>
          <w:szCs w:val="28"/>
        </w:rPr>
        <w:t>снований для отказа в приеме документов, необходимых для предоставления муниципальной услуги</w:t>
      </w:r>
      <w:r>
        <w:rPr>
          <w:szCs w:val="28"/>
        </w:rPr>
        <w:t xml:space="preserve"> отсутствуют.</w:t>
      </w:r>
    </w:p>
    <w:p w:rsidR="0006461D" w:rsidRDefault="0006461D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2.11.</w:t>
      </w:r>
      <w:r w:rsidR="00943DC1" w:rsidRPr="00943DC1">
        <w:t xml:space="preserve"> </w:t>
      </w:r>
      <w:r w:rsidR="00943DC1" w:rsidRPr="00943DC1">
        <w:rPr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43DC1" w:rsidRPr="009F1C98" w:rsidRDefault="00943DC1" w:rsidP="00943D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98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F1C98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муниципальной услуги отсутствуют.</w:t>
      </w:r>
    </w:p>
    <w:p w:rsidR="001C1E3F" w:rsidRPr="009F1C98" w:rsidRDefault="00943DC1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2.11.2. </w:t>
      </w:r>
      <w:r w:rsidR="001C1E3F" w:rsidRPr="009F1C98">
        <w:rPr>
          <w:szCs w:val="28"/>
        </w:rPr>
        <w:t>В предоставлении муниципальной услуги отказывается в следующих случаях:</w:t>
      </w:r>
    </w:p>
    <w:p w:rsidR="00141404" w:rsidRPr="009F1C98" w:rsidRDefault="00141404" w:rsidP="009F1C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>- заявитель является недееспособным лицом;</w:t>
      </w:r>
    </w:p>
    <w:p w:rsidR="00141404" w:rsidRPr="009F1C98" w:rsidRDefault="00141404" w:rsidP="009F1C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>-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(родовых) захоронений;</w:t>
      </w:r>
    </w:p>
    <w:p w:rsidR="00141404" w:rsidRPr="009F1C98" w:rsidRDefault="00141404" w:rsidP="009F1C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>- заявитель не представил все документы, указанные в пункте 2.6. настоящего Административного регламента.</w:t>
      </w:r>
    </w:p>
    <w:p w:rsidR="00141404" w:rsidRPr="009F1C98" w:rsidRDefault="00141404" w:rsidP="009F1C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>Заявитель вправе обжаловать отказ в предоставлении места для создания семейного (родового) захоронения в судебном порядке.</w:t>
      </w:r>
    </w:p>
    <w:p w:rsidR="003264A7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2.1</w:t>
      </w:r>
      <w:r w:rsidR="00EA02DF" w:rsidRPr="009F1C98">
        <w:rPr>
          <w:szCs w:val="28"/>
        </w:rPr>
        <w:t>2</w:t>
      </w:r>
      <w:r w:rsidRPr="009F1C98">
        <w:rPr>
          <w:szCs w:val="28"/>
        </w:rPr>
        <w:t xml:space="preserve">. Предоставление муниципальной услуги осуществляется </w:t>
      </w:r>
      <w:r w:rsidR="000768F5" w:rsidRPr="009F1C98">
        <w:rPr>
          <w:szCs w:val="28"/>
        </w:rPr>
        <w:t>на платной основе</w:t>
      </w:r>
      <w:r w:rsidRPr="009F1C98">
        <w:rPr>
          <w:szCs w:val="28"/>
        </w:rPr>
        <w:t>.</w:t>
      </w:r>
      <w:r w:rsidR="000768F5" w:rsidRPr="009F1C98">
        <w:rPr>
          <w:szCs w:val="28"/>
        </w:rPr>
        <w:t xml:space="preserve"> </w:t>
      </w:r>
    </w:p>
    <w:p w:rsidR="003264A7" w:rsidRPr="009F1C98" w:rsidRDefault="00937686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За резервирование места семейного </w:t>
      </w:r>
      <w:r w:rsidR="00531658" w:rsidRPr="009F1C98">
        <w:rPr>
          <w:szCs w:val="28"/>
        </w:rPr>
        <w:t xml:space="preserve">(родового) </w:t>
      </w:r>
      <w:r w:rsidRPr="009F1C98">
        <w:rPr>
          <w:szCs w:val="28"/>
        </w:rPr>
        <w:t>захоронения, превышающего размер бесплатно предоставляемого места родственного захоронения</w:t>
      </w:r>
      <w:r w:rsidR="000F20DA" w:rsidRPr="009F1C98">
        <w:rPr>
          <w:szCs w:val="28"/>
        </w:rPr>
        <w:t xml:space="preserve"> (с учетом проходов и дорожек – 2,0 м х 1,6 м)</w:t>
      </w:r>
      <w:r w:rsidRPr="009F1C98">
        <w:rPr>
          <w:szCs w:val="28"/>
        </w:rPr>
        <w:t xml:space="preserve"> (далее - резервирование места под будущие захоронения), взимается плата, величина которой устан</w:t>
      </w:r>
      <w:r w:rsidR="003264A7" w:rsidRPr="009F1C98">
        <w:rPr>
          <w:szCs w:val="28"/>
        </w:rPr>
        <w:t>о</w:t>
      </w:r>
      <w:r w:rsidRPr="009F1C98">
        <w:rPr>
          <w:szCs w:val="28"/>
        </w:rPr>
        <w:t>вл</w:t>
      </w:r>
      <w:r w:rsidR="003264A7" w:rsidRPr="009F1C98">
        <w:rPr>
          <w:szCs w:val="28"/>
        </w:rPr>
        <w:t>ена</w:t>
      </w:r>
      <w:r w:rsidRPr="009F1C98">
        <w:rPr>
          <w:szCs w:val="28"/>
        </w:rPr>
        <w:t xml:space="preserve"> </w:t>
      </w:r>
      <w:r w:rsidR="00980BE6" w:rsidRPr="009F1C98">
        <w:rPr>
          <w:szCs w:val="28"/>
        </w:rPr>
        <w:t xml:space="preserve">решением Городского Собрания Сочи </w:t>
      </w:r>
      <w:r w:rsidR="00943DC1" w:rsidRPr="009F1C98">
        <w:rPr>
          <w:szCs w:val="28"/>
        </w:rPr>
        <w:t>от 15  февраля 2017 г</w:t>
      </w:r>
      <w:r w:rsidR="00943DC1">
        <w:rPr>
          <w:szCs w:val="28"/>
        </w:rPr>
        <w:t>ода</w:t>
      </w:r>
      <w:r w:rsidR="00943DC1" w:rsidRPr="009F1C98">
        <w:rPr>
          <w:szCs w:val="28"/>
        </w:rPr>
        <w:t xml:space="preserve"> </w:t>
      </w:r>
      <w:r w:rsidR="003264A7" w:rsidRPr="009F1C98">
        <w:rPr>
          <w:szCs w:val="28"/>
        </w:rPr>
        <w:t xml:space="preserve">№12 «Об установлении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захоронения» </w:t>
      </w:r>
      <w:r w:rsidR="00980BE6" w:rsidRPr="009F1C98">
        <w:rPr>
          <w:szCs w:val="28"/>
        </w:rPr>
        <w:t>и</w:t>
      </w:r>
      <w:r w:rsidR="003264A7" w:rsidRPr="009F1C98">
        <w:rPr>
          <w:szCs w:val="28"/>
        </w:rPr>
        <w:t xml:space="preserve"> составляет:</w:t>
      </w:r>
    </w:p>
    <w:p w:rsidR="003264A7" w:rsidRPr="009F1C98" w:rsidRDefault="003264A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 в границах сельских (поселкового) округов города Сочи – 8 500 рублей за квадратный метр;</w:t>
      </w:r>
    </w:p>
    <w:p w:rsidR="001C1E3F" w:rsidRPr="009F1C98" w:rsidRDefault="003264A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 на остальной территории города Сочи – 14 000 рублей за квадратный метр</w:t>
      </w:r>
      <w:r w:rsidR="00937686" w:rsidRPr="009F1C98">
        <w:rPr>
          <w:szCs w:val="28"/>
        </w:rPr>
        <w:t>.</w:t>
      </w:r>
    </w:p>
    <w:p w:rsidR="00D3384C" w:rsidRPr="009F1C98" w:rsidRDefault="0053165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Плата за резервирование места под будущие захоронения является единовременной и осуществляется в установленном порядке через кредитные организации.</w:t>
      </w:r>
    </w:p>
    <w:p w:rsidR="00D3384C" w:rsidRPr="009F1C98" w:rsidRDefault="00D3384C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18663D">
        <w:rPr>
          <w:szCs w:val="28"/>
        </w:rPr>
        <w:t>Управления</w:t>
      </w:r>
      <w:r w:rsidRPr="009F1C98">
        <w:rPr>
          <w:szCs w:val="28"/>
        </w:rPr>
        <w:t xml:space="preserve"> и (или) должностного лица, плата с заявителя не взимается.</w:t>
      </w:r>
    </w:p>
    <w:p w:rsidR="00261248" w:rsidRDefault="001C1E3F" w:rsidP="0026124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2.1</w:t>
      </w:r>
      <w:r w:rsidR="00EA02DF" w:rsidRPr="009F1C98">
        <w:rPr>
          <w:szCs w:val="28"/>
        </w:rPr>
        <w:t>3</w:t>
      </w:r>
      <w:r w:rsidRPr="009F1C98">
        <w:rPr>
          <w:szCs w:val="28"/>
        </w:rPr>
        <w:t xml:space="preserve">. </w:t>
      </w:r>
      <w:r w:rsidR="00261248" w:rsidRPr="00261248">
        <w:rPr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261248">
        <w:rPr>
          <w:szCs w:val="28"/>
        </w:rPr>
        <w:t>.</w:t>
      </w:r>
    </w:p>
    <w:p w:rsidR="001C1E3F" w:rsidRPr="009F1C98" w:rsidRDefault="001C1E3F" w:rsidP="009F1C98">
      <w:pPr>
        <w:shd w:val="clear" w:color="auto" w:fill="FFFFFF"/>
        <w:ind w:firstLine="851"/>
        <w:textAlignment w:val="baseline"/>
        <w:rPr>
          <w:szCs w:val="28"/>
        </w:rPr>
      </w:pPr>
      <w:r w:rsidRPr="009F1C98">
        <w:rPr>
          <w:szCs w:val="28"/>
        </w:rPr>
        <w:t xml:space="preserve">Время ожидания заявителя в очереди при обращении в </w:t>
      </w:r>
      <w:r w:rsidR="00BF30C0" w:rsidRPr="009F1C98">
        <w:rPr>
          <w:szCs w:val="28"/>
        </w:rPr>
        <w:t>Управление</w:t>
      </w:r>
      <w:r w:rsidRPr="009F1C98">
        <w:rPr>
          <w:szCs w:val="28"/>
        </w:rPr>
        <w:t xml:space="preserve"> для получения муниципальной услуги не должно превышать 15 минут.</w:t>
      </w:r>
    </w:p>
    <w:p w:rsidR="0026124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2.1</w:t>
      </w:r>
      <w:r w:rsidR="00EA02DF" w:rsidRPr="009F1C98">
        <w:rPr>
          <w:szCs w:val="28"/>
        </w:rPr>
        <w:t>4</w:t>
      </w:r>
      <w:r w:rsidRPr="009F1C98">
        <w:rPr>
          <w:szCs w:val="28"/>
        </w:rPr>
        <w:t xml:space="preserve">. </w:t>
      </w:r>
      <w:r w:rsidR="00445407" w:rsidRPr="00445407">
        <w:rPr>
          <w:szCs w:val="28"/>
        </w:rPr>
        <w:t>Срок и порядок регистрации запроса заявителя о предоставлении муниципальной услуги.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Срок регистрации заявления о предоставлении муниципальной услуги </w:t>
      </w:r>
      <w:r w:rsidR="004910A3" w:rsidRPr="009F1C98">
        <w:rPr>
          <w:szCs w:val="28"/>
        </w:rPr>
        <w:t xml:space="preserve">в системе электронного документооборота входящей и исходящей корреспонденции </w:t>
      </w:r>
      <w:r w:rsidRPr="009F1C98">
        <w:rPr>
          <w:szCs w:val="28"/>
        </w:rPr>
        <w:t>не может превышать 20 минут.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Сотрудник </w:t>
      </w:r>
      <w:r w:rsidR="00BF30C0" w:rsidRPr="009F1C98">
        <w:rPr>
          <w:szCs w:val="28"/>
        </w:rPr>
        <w:t>Управления</w:t>
      </w:r>
      <w:r w:rsidRPr="009F1C98">
        <w:rPr>
          <w:szCs w:val="28"/>
        </w:rPr>
        <w:t xml:space="preserve"> </w:t>
      </w:r>
      <w:r w:rsidR="00E8617F" w:rsidRPr="009F1C98">
        <w:rPr>
          <w:szCs w:val="28"/>
        </w:rPr>
        <w:t>ведет</w:t>
      </w:r>
      <w:r w:rsidRPr="009F1C98">
        <w:rPr>
          <w:szCs w:val="28"/>
        </w:rPr>
        <w:t xml:space="preserve"> </w:t>
      </w:r>
      <w:r w:rsidR="00E8617F" w:rsidRPr="009F1C98">
        <w:rPr>
          <w:szCs w:val="28"/>
        </w:rPr>
        <w:t>книгу учета</w:t>
      </w:r>
      <w:r w:rsidRPr="009F1C98">
        <w:rPr>
          <w:szCs w:val="28"/>
        </w:rPr>
        <w:t xml:space="preserve"> регистрации </w:t>
      </w:r>
      <w:r w:rsidR="00937686" w:rsidRPr="009F1C98">
        <w:rPr>
          <w:szCs w:val="28"/>
        </w:rPr>
        <w:t xml:space="preserve"> семейных (родовых</w:t>
      </w:r>
      <w:r w:rsidR="00E8617F" w:rsidRPr="009F1C98">
        <w:rPr>
          <w:szCs w:val="28"/>
        </w:rPr>
        <w:t>)</w:t>
      </w:r>
      <w:r w:rsidR="00937686" w:rsidRPr="009F1C98">
        <w:rPr>
          <w:szCs w:val="28"/>
        </w:rPr>
        <w:t xml:space="preserve"> захоронений</w:t>
      </w:r>
      <w:r w:rsidRPr="009F1C98">
        <w:rPr>
          <w:szCs w:val="28"/>
        </w:rPr>
        <w:t>.</w:t>
      </w:r>
    </w:p>
    <w:p w:rsidR="001C1E3F" w:rsidRPr="009F1C98" w:rsidRDefault="00E60484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E8617F" w:rsidRPr="009F1C98">
        <w:rPr>
          <w:szCs w:val="28"/>
        </w:rPr>
        <w:t>Книга</w:t>
      </w:r>
      <w:r w:rsidRPr="009F1C98">
        <w:rPr>
          <w:szCs w:val="28"/>
        </w:rPr>
        <w:t xml:space="preserve"> </w:t>
      </w:r>
      <w:r w:rsidR="00E8617F" w:rsidRPr="009F1C98">
        <w:rPr>
          <w:szCs w:val="28"/>
        </w:rPr>
        <w:t>учета</w:t>
      </w:r>
      <w:r w:rsidR="001C1E3F" w:rsidRPr="009F1C98">
        <w:rPr>
          <w:szCs w:val="28"/>
        </w:rPr>
        <w:t xml:space="preserve"> должн</w:t>
      </w:r>
      <w:r w:rsidR="00E8617F" w:rsidRPr="009F1C98">
        <w:rPr>
          <w:szCs w:val="28"/>
        </w:rPr>
        <w:t>а</w:t>
      </w:r>
      <w:r w:rsidR="001C1E3F" w:rsidRPr="009F1C98">
        <w:rPr>
          <w:szCs w:val="28"/>
        </w:rPr>
        <w:t xml:space="preserve"> содержать следующие сведения:</w:t>
      </w:r>
    </w:p>
    <w:p w:rsidR="001C1E3F" w:rsidRPr="009F1C98" w:rsidRDefault="00E60484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F61BD9" w:rsidRPr="009F1C98">
        <w:rPr>
          <w:szCs w:val="28"/>
        </w:rPr>
        <w:t>Номер приказа о формировании и регистрации места семейного (родового) захоронения</w:t>
      </w:r>
      <w:r w:rsidR="001C1E3F" w:rsidRPr="009F1C98">
        <w:rPr>
          <w:szCs w:val="28"/>
        </w:rPr>
        <w:t>;</w:t>
      </w:r>
    </w:p>
    <w:p w:rsidR="00F61BD9" w:rsidRPr="009F1C98" w:rsidRDefault="00F61BD9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Входящий номер зарегистрированного заявления с датой обращения и наименованием кладбища;  </w:t>
      </w:r>
    </w:p>
    <w:p w:rsidR="001C1E3F" w:rsidRPr="009F1C98" w:rsidRDefault="00E60484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фамилию, имя, отчество получателя муниципальной услуги;</w:t>
      </w:r>
    </w:p>
    <w:p w:rsidR="001C1E3F" w:rsidRPr="009F1C98" w:rsidRDefault="00E60484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адрес места жительства и контактный телефон заявителя;</w:t>
      </w:r>
    </w:p>
    <w:p w:rsidR="001C1E3F" w:rsidRPr="009F1C98" w:rsidRDefault="00E60484" w:rsidP="009F1C98">
      <w:pPr>
        <w:shd w:val="clear" w:color="auto" w:fill="FFFFFF"/>
        <w:ind w:left="1" w:firstLine="850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F61BD9" w:rsidRPr="009F1C98">
        <w:rPr>
          <w:szCs w:val="28"/>
        </w:rPr>
        <w:t>В</w:t>
      </w:r>
      <w:r w:rsidR="00EA0F57" w:rsidRPr="009F1C98">
        <w:rPr>
          <w:szCs w:val="28"/>
        </w:rPr>
        <w:t xml:space="preserve"> случае подачи заявления представителем по доверенности, </w:t>
      </w:r>
      <w:r w:rsidR="00F61BD9" w:rsidRPr="009F1C98">
        <w:rPr>
          <w:szCs w:val="28"/>
        </w:rPr>
        <w:t>указанной в пункте 1.2.1</w:t>
      </w:r>
      <w:r w:rsidR="00EA0F57" w:rsidRPr="009F1C98">
        <w:rPr>
          <w:szCs w:val="28"/>
        </w:rPr>
        <w:t xml:space="preserve"> настоящего Административного регламента</w:t>
      </w:r>
      <w:r w:rsidR="00F61BD9" w:rsidRPr="009F1C98">
        <w:rPr>
          <w:szCs w:val="28"/>
        </w:rPr>
        <w:t>, реквизиты</w:t>
      </w:r>
      <w:r w:rsidR="00EA0F57" w:rsidRPr="009F1C98">
        <w:rPr>
          <w:szCs w:val="28"/>
        </w:rPr>
        <w:t xml:space="preserve"> доверенности, фамилия, имя и отчество получателя услуги и лица кому выдана доверенность, указываются в графе Ф</w:t>
      </w:r>
      <w:r w:rsidR="004910A3" w:rsidRPr="009F1C98">
        <w:rPr>
          <w:szCs w:val="28"/>
        </w:rPr>
        <w:t>.</w:t>
      </w:r>
      <w:r w:rsidR="00EA0F57" w:rsidRPr="009F1C98">
        <w:rPr>
          <w:szCs w:val="28"/>
        </w:rPr>
        <w:t>И</w:t>
      </w:r>
      <w:r w:rsidR="004910A3" w:rsidRPr="009F1C98">
        <w:rPr>
          <w:szCs w:val="28"/>
        </w:rPr>
        <w:t>.</w:t>
      </w:r>
      <w:r w:rsidR="00EA0F57" w:rsidRPr="009F1C98">
        <w:rPr>
          <w:szCs w:val="28"/>
        </w:rPr>
        <w:t>О</w:t>
      </w:r>
      <w:r w:rsidR="004910A3" w:rsidRPr="009F1C98">
        <w:rPr>
          <w:szCs w:val="28"/>
        </w:rPr>
        <w:t>.</w:t>
      </w:r>
      <w:r w:rsidR="00EA0F57" w:rsidRPr="009F1C98">
        <w:rPr>
          <w:szCs w:val="28"/>
        </w:rPr>
        <w:t xml:space="preserve"> получателя муниципальной услуги.</w:t>
      </w:r>
    </w:p>
    <w:p w:rsidR="001C1E3F" w:rsidRPr="009F1C98" w:rsidRDefault="009D539D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Книга</w:t>
      </w:r>
      <w:r w:rsidR="001C1E3F" w:rsidRPr="009F1C98">
        <w:rPr>
          <w:szCs w:val="28"/>
        </w:rPr>
        <w:t xml:space="preserve"> </w:t>
      </w:r>
      <w:r w:rsidRPr="009F1C98">
        <w:rPr>
          <w:szCs w:val="28"/>
        </w:rPr>
        <w:t xml:space="preserve">учета </w:t>
      </w:r>
      <w:r w:rsidR="001C1E3F" w:rsidRPr="009F1C98">
        <w:rPr>
          <w:szCs w:val="28"/>
        </w:rPr>
        <w:t xml:space="preserve">регистрации </w:t>
      </w:r>
      <w:r w:rsidRPr="009F1C98">
        <w:rPr>
          <w:szCs w:val="28"/>
        </w:rPr>
        <w:t xml:space="preserve">семейных (родовых) захоронений </w:t>
      </w:r>
      <w:r w:rsidR="001C1E3F" w:rsidRPr="009F1C98">
        <w:rPr>
          <w:szCs w:val="28"/>
        </w:rPr>
        <w:t>должн</w:t>
      </w:r>
      <w:r w:rsidRPr="009F1C98">
        <w:rPr>
          <w:szCs w:val="28"/>
        </w:rPr>
        <w:t>а</w:t>
      </w:r>
      <w:r w:rsidR="001C1E3F" w:rsidRPr="009F1C98">
        <w:rPr>
          <w:szCs w:val="28"/>
        </w:rPr>
        <w:t xml:space="preserve"> быть пронумерован</w:t>
      </w:r>
      <w:r w:rsidRPr="009F1C98">
        <w:rPr>
          <w:szCs w:val="28"/>
        </w:rPr>
        <w:t>а</w:t>
      </w:r>
      <w:r w:rsidR="001C1E3F" w:rsidRPr="009F1C98">
        <w:rPr>
          <w:szCs w:val="28"/>
        </w:rPr>
        <w:t>, прошнурован</w:t>
      </w:r>
      <w:r w:rsidRPr="009F1C98">
        <w:rPr>
          <w:szCs w:val="28"/>
        </w:rPr>
        <w:t>а</w:t>
      </w:r>
      <w:r w:rsidR="001C1E3F" w:rsidRPr="009F1C98">
        <w:rPr>
          <w:szCs w:val="28"/>
        </w:rPr>
        <w:t>, скреплен</w:t>
      </w:r>
      <w:r w:rsidRPr="009F1C98">
        <w:rPr>
          <w:szCs w:val="28"/>
        </w:rPr>
        <w:t>а</w:t>
      </w:r>
      <w:r w:rsidR="001C1E3F" w:rsidRPr="009F1C98">
        <w:rPr>
          <w:szCs w:val="28"/>
        </w:rPr>
        <w:t xml:space="preserve"> подписью </w:t>
      </w:r>
      <w:r w:rsidR="00BF30C0" w:rsidRPr="009F1C98">
        <w:rPr>
          <w:szCs w:val="28"/>
        </w:rPr>
        <w:t>начальника Управления</w:t>
      </w:r>
      <w:r w:rsidR="001C1E3F" w:rsidRPr="009F1C98">
        <w:rPr>
          <w:szCs w:val="28"/>
        </w:rPr>
        <w:t xml:space="preserve">. Нумерация в </w:t>
      </w:r>
      <w:r w:rsidRPr="009F1C98">
        <w:rPr>
          <w:szCs w:val="28"/>
        </w:rPr>
        <w:t>книге</w:t>
      </w:r>
      <w:r w:rsidR="001C1E3F" w:rsidRPr="009F1C98">
        <w:rPr>
          <w:szCs w:val="28"/>
        </w:rPr>
        <w:t xml:space="preserve"> сквозная, начиная с первого номера</w:t>
      </w:r>
      <w:r w:rsidRPr="009F1C98">
        <w:rPr>
          <w:szCs w:val="28"/>
        </w:rPr>
        <w:t xml:space="preserve"> приказа</w:t>
      </w:r>
      <w:r w:rsidR="001C1E3F" w:rsidRPr="009F1C98">
        <w:rPr>
          <w:szCs w:val="28"/>
        </w:rPr>
        <w:t xml:space="preserve">, ведется по годам. Все исправления в </w:t>
      </w:r>
      <w:r w:rsidRPr="009F1C98">
        <w:rPr>
          <w:szCs w:val="28"/>
        </w:rPr>
        <w:t>книге</w:t>
      </w:r>
      <w:r w:rsidR="001C1E3F" w:rsidRPr="009F1C98">
        <w:rPr>
          <w:szCs w:val="28"/>
        </w:rPr>
        <w:t xml:space="preserve"> должны быть оговорены надписью «Исправленному верить» и подтверждены подписью должностного лица, внесшего исправления.</w:t>
      </w:r>
    </w:p>
    <w:p w:rsidR="00CE20EA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2.1</w:t>
      </w:r>
      <w:r w:rsidR="00445407">
        <w:rPr>
          <w:szCs w:val="28"/>
        </w:rPr>
        <w:t>5</w:t>
      </w:r>
      <w:r w:rsidRPr="009F1C98">
        <w:rPr>
          <w:szCs w:val="28"/>
        </w:rPr>
        <w:t xml:space="preserve">. </w:t>
      </w:r>
      <w:r w:rsidR="00CE20EA" w:rsidRPr="00CE20EA">
        <w:rPr>
          <w:szCs w:val="28"/>
        </w:rPr>
        <w:t>Требования к помещениям, в которых предоставляется муниципальная услуга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Вход в здание </w:t>
      </w:r>
      <w:r w:rsidR="00BF30C0" w:rsidRPr="009F1C98">
        <w:rPr>
          <w:szCs w:val="28"/>
        </w:rPr>
        <w:t>Управления</w:t>
      </w:r>
      <w:r w:rsidRPr="009F1C98">
        <w:rPr>
          <w:szCs w:val="28"/>
        </w:rPr>
        <w:t xml:space="preserve"> оборудован входной вывеской, содержащей наименование и график работы организации.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Помещение для приема заявителей оборудуется в соответствии с санитарными правилами и нормами</w:t>
      </w:r>
      <w:r w:rsidR="00E04E5E" w:rsidRPr="009F1C98">
        <w:rPr>
          <w:szCs w:val="28"/>
        </w:rPr>
        <w:t>,</w:t>
      </w:r>
      <w:r w:rsidRPr="009F1C98">
        <w:rPr>
          <w:szCs w:val="28"/>
        </w:rPr>
        <w:t xml:space="preserve"> оборудуются противопожарной системой, средствами пожаротушения, системой оповещения о возникновении чрезвычайных ситуаций, системой охраны.</w:t>
      </w:r>
    </w:p>
    <w:p w:rsidR="00E04E5E" w:rsidRPr="009F1C98" w:rsidRDefault="00E04E5E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ручками.</w:t>
      </w:r>
    </w:p>
    <w:p w:rsidR="00E04E5E" w:rsidRPr="009F1C98" w:rsidRDefault="00E04E5E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На видном месте размещаются </w:t>
      </w:r>
      <w:r w:rsidR="00885F46" w:rsidRPr="009F1C98">
        <w:rPr>
          <w:szCs w:val="28"/>
        </w:rPr>
        <w:t>информационные стенды с образцами заявлений и перечнем документов, необходимых для предоставления муниципальной услуги.</w:t>
      </w:r>
    </w:p>
    <w:p w:rsidR="00885F46" w:rsidRPr="009F1C98" w:rsidRDefault="00885F46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Для обслуживания заявителей с ограниченными физическими возможностями, помещение оборудуется с учетом требований доступности в соответствии с действующим законодательством.</w:t>
      </w:r>
    </w:p>
    <w:p w:rsidR="001C1E3F" w:rsidRPr="009F1C98" w:rsidRDefault="001C1E3F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2.1</w:t>
      </w:r>
      <w:r w:rsidR="00CE20EA">
        <w:rPr>
          <w:szCs w:val="28"/>
        </w:rPr>
        <w:t>6</w:t>
      </w:r>
      <w:r w:rsidRPr="009F1C98">
        <w:rPr>
          <w:szCs w:val="28"/>
        </w:rPr>
        <w:t>. Показателями доступности и качества предоставления муниципальной услуги являются: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количество обращений за получением услуги;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количество получателей услуги;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среднее количество человеко-часов, затраченных на предоставление одной услуги;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количество регламентированных посещений органа власти для получения услуги;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максимальное количество документов, необходимых для получения услуги;</w:t>
      </w:r>
    </w:p>
    <w:p w:rsidR="001C1E3F" w:rsidRPr="009F1C98" w:rsidRDefault="00530131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максимальное количество документов, самостоятельно представляемых заявителем для получения услуги;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максимальное время ожидания от момента обращения за получением услуги до фактического начала предоставления услуги;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наличие информационной системы, автоматизирующей процесс предоставления услуги;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доступность бланков заявлений или иных документов, необходимых для предоставления муниципальной услуги, размещенных в Интернете;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размещение информации о порядке предоставления услуги в брошюрах, буклетах, на информационных стендах, размещенных в помещении Специализированной организации, предоставляющего услугу;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размещение информации о порядке предоставления муниципальной услуги в сети Интернет;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возможность получения консультации по вопросам предоставления услуги, в том числе по телефону, при личном обращении, при письменном обращении;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количество консультаций по вопросам предоставления услуги;</w:t>
      </w:r>
    </w:p>
    <w:p w:rsidR="001C1E3F" w:rsidRPr="009F1C98" w:rsidRDefault="00530131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максимальная удаленность места жительства потенциального заявителя от ближайшего места предоставления услуги;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доля заявителей, удовлетворенных качеством предоставления услуги, от общего числа опрошенных заявителей;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доля заявителей, удовлетворенных результатом предоставления услуги, от общего числа опрошенных заявителей;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количество обоснованных жалоб на нарушение Административного регламента предоставления услуги;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доля обоснованных жалоб от общего количества обращений за получением услуги;</w:t>
      </w:r>
    </w:p>
    <w:p w:rsidR="001C1E3F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1C1E3F" w:rsidRPr="009F1C98">
        <w:rPr>
          <w:szCs w:val="28"/>
        </w:rPr>
        <w:t>количество обращений в судебные органы для обжалования действий (бездействия) и (или) решений должностных лиц в ходе предоставления услуги.</w:t>
      </w:r>
    </w:p>
    <w:p w:rsidR="00D86AE2" w:rsidRDefault="00D86AE2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2.17. </w:t>
      </w:r>
      <w:r w:rsidRPr="00D86AE2">
        <w:rPr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8487D" w:rsidRPr="009F1C98" w:rsidRDefault="0078487D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С</w:t>
      </w:r>
      <w:r w:rsidRPr="0078487D">
        <w:rPr>
          <w:szCs w:val="28"/>
        </w:rPr>
        <w:t xml:space="preserve"> учетом особенностей осуществления процесса предоставления </w:t>
      </w:r>
      <w:r>
        <w:rPr>
          <w:szCs w:val="28"/>
        </w:rPr>
        <w:t>муниципальной</w:t>
      </w:r>
      <w:r w:rsidRPr="0078487D">
        <w:rPr>
          <w:szCs w:val="28"/>
        </w:rPr>
        <w:t xml:space="preserve"> услуги</w:t>
      </w:r>
      <w:r>
        <w:rPr>
          <w:szCs w:val="28"/>
        </w:rPr>
        <w:t xml:space="preserve"> муниципальная услуга оказывается</w:t>
      </w:r>
      <w:r w:rsidRPr="0078487D">
        <w:rPr>
          <w:szCs w:val="28"/>
        </w:rPr>
        <w:t xml:space="preserve"> в уполномоченном органе без участия многофункциональных центров предоставления государственных и муниципальных услуг.</w:t>
      </w:r>
    </w:p>
    <w:p w:rsidR="000F20DA" w:rsidRPr="009F1C98" w:rsidRDefault="001C1E3F" w:rsidP="009F1C98">
      <w:pPr>
        <w:jc w:val="center"/>
        <w:rPr>
          <w:b/>
          <w:bCs/>
          <w:szCs w:val="28"/>
        </w:rPr>
      </w:pPr>
      <w:r w:rsidRPr="009F1C98">
        <w:rPr>
          <w:szCs w:val="28"/>
        </w:rPr>
        <w:br/>
      </w:r>
      <w:r w:rsidR="00BD1D37" w:rsidRPr="009F1C98">
        <w:rPr>
          <w:b/>
          <w:bCs/>
          <w:szCs w:val="28"/>
        </w:rPr>
        <w:t xml:space="preserve">Раздел </w:t>
      </w:r>
      <w:r w:rsidR="00530131" w:rsidRPr="009F1C98">
        <w:rPr>
          <w:b/>
          <w:bCs/>
          <w:szCs w:val="28"/>
          <w:lang w:val="en-US"/>
        </w:rPr>
        <w:t>III</w:t>
      </w:r>
      <w:r w:rsidR="00BD1D37" w:rsidRPr="009F1C98">
        <w:rPr>
          <w:b/>
          <w:bCs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7B49D7" w:rsidRDefault="007B49D7" w:rsidP="003E40BB">
      <w:pPr>
        <w:ind w:firstLine="851"/>
        <w:rPr>
          <w:bCs/>
          <w:szCs w:val="28"/>
        </w:rPr>
      </w:pPr>
    </w:p>
    <w:p w:rsidR="00190CEB" w:rsidRPr="003E40BB" w:rsidRDefault="00724727" w:rsidP="003E40BB">
      <w:pPr>
        <w:ind w:firstLine="851"/>
        <w:rPr>
          <w:bCs/>
          <w:szCs w:val="28"/>
        </w:rPr>
      </w:pPr>
      <w:r w:rsidRPr="003E40BB">
        <w:rPr>
          <w:bCs/>
          <w:szCs w:val="28"/>
        </w:rPr>
        <w:t>3.</w:t>
      </w:r>
      <w:r w:rsidR="00BD1D37" w:rsidRPr="003E40BB">
        <w:rPr>
          <w:bCs/>
          <w:szCs w:val="28"/>
        </w:rPr>
        <w:t>1. Состав административных процедур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3.1.1</w:t>
      </w:r>
      <w:r w:rsidR="001C1E3F" w:rsidRPr="009F1C98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C1E3F" w:rsidRPr="009F1C98" w:rsidRDefault="00530131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</w:t>
      </w:r>
      <w:r w:rsidR="002902EE">
        <w:rPr>
          <w:szCs w:val="28"/>
        </w:rPr>
        <w:t xml:space="preserve"> </w:t>
      </w:r>
      <w:r w:rsidR="001C1E3F" w:rsidRPr="009F1C98">
        <w:rPr>
          <w:szCs w:val="28"/>
        </w:rPr>
        <w:t>прием и регистрация заявления;</w:t>
      </w:r>
    </w:p>
    <w:p w:rsidR="00937686" w:rsidRPr="009F1C98" w:rsidRDefault="00530131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</w:t>
      </w:r>
      <w:r w:rsidR="002902EE">
        <w:rPr>
          <w:szCs w:val="28"/>
        </w:rPr>
        <w:t xml:space="preserve"> </w:t>
      </w:r>
      <w:r w:rsidR="00937686" w:rsidRPr="009F1C98">
        <w:rPr>
          <w:szCs w:val="28"/>
        </w:rPr>
        <w:t xml:space="preserve">подготовка </w:t>
      </w:r>
      <w:r w:rsidR="009A3EC4" w:rsidRPr="009F1C98">
        <w:rPr>
          <w:szCs w:val="28"/>
        </w:rPr>
        <w:t>Управлением</w:t>
      </w:r>
      <w:r w:rsidR="00937686" w:rsidRPr="009F1C98">
        <w:rPr>
          <w:szCs w:val="28"/>
        </w:rPr>
        <w:t xml:space="preserve"> заключения о возможности/невозможности выделения земельного участка под семейное (родовое) захоронение;</w:t>
      </w:r>
    </w:p>
    <w:p w:rsidR="00937686" w:rsidRPr="009F1C98" w:rsidRDefault="00530131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</w:t>
      </w:r>
      <w:r w:rsidR="002902EE">
        <w:rPr>
          <w:szCs w:val="28"/>
        </w:rPr>
        <w:t xml:space="preserve"> н</w:t>
      </w:r>
      <w:r w:rsidR="00937686" w:rsidRPr="009F1C98">
        <w:rPr>
          <w:szCs w:val="28"/>
        </w:rPr>
        <w:t xml:space="preserve">аправление уведомления, основанного на заключении </w:t>
      </w:r>
      <w:r w:rsidR="009A3EC4" w:rsidRPr="009F1C98">
        <w:rPr>
          <w:szCs w:val="28"/>
        </w:rPr>
        <w:t>Управления</w:t>
      </w:r>
      <w:r w:rsidR="00937686" w:rsidRPr="009F1C98">
        <w:rPr>
          <w:szCs w:val="28"/>
        </w:rPr>
        <w:t xml:space="preserve"> и реквизитов для оплаты заявителю</w:t>
      </w:r>
      <w:r w:rsidR="00DE7E63">
        <w:rPr>
          <w:szCs w:val="28"/>
        </w:rPr>
        <w:t xml:space="preserve"> или</w:t>
      </w:r>
      <w:r w:rsidR="00DE7E63" w:rsidRPr="00DE7E63">
        <w:t xml:space="preserve"> </w:t>
      </w:r>
      <w:r w:rsidR="00DE7E63" w:rsidRPr="00DE7E63">
        <w:rPr>
          <w:szCs w:val="28"/>
        </w:rPr>
        <w:t>уведомлени</w:t>
      </w:r>
      <w:r w:rsidR="00DE7E63">
        <w:rPr>
          <w:szCs w:val="28"/>
        </w:rPr>
        <w:t>я</w:t>
      </w:r>
      <w:r w:rsidR="00DE7E63" w:rsidRPr="00DE7E63">
        <w:rPr>
          <w:szCs w:val="28"/>
        </w:rPr>
        <w:t xml:space="preserve"> об отказе в предоставлении </w:t>
      </w:r>
      <w:r w:rsidR="00DE7E63">
        <w:rPr>
          <w:szCs w:val="28"/>
        </w:rPr>
        <w:t xml:space="preserve">муниципальной </w:t>
      </w:r>
      <w:r w:rsidR="00DE7E63" w:rsidRPr="00DE7E63">
        <w:rPr>
          <w:szCs w:val="28"/>
        </w:rPr>
        <w:t>услуги</w:t>
      </w:r>
      <w:r w:rsidR="00717F50" w:rsidRPr="009F1C98">
        <w:rPr>
          <w:szCs w:val="28"/>
        </w:rPr>
        <w:t>;</w:t>
      </w:r>
      <w:r w:rsidR="00937686" w:rsidRPr="009F1C98">
        <w:rPr>
          <w:szCs w:val="28"/>
        </w:rPr>
        <w:t xml:space="preserve"> </w:t>
      </w:r>
    </w:p>
    <w:p w:rsidR="00951312" w:rsidRPr="009F1C98" w:rsidRDefault="00530131" w:rsidP="002902EE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</w:t>
      </w:r>
      <w:r w:rsidR="002902EE">
        <w:rPr>
          <w:szCs w:val="28"/>
        </w:rPr>
        <w:t xml:space="preserve"> </w:t>
      </w:r>
      <w:r w:rsidR="001C1E3F" w:rsidRPr="009F1C98">
        <w:rPr>
          <w:szCs w:val="28"/>
        </w:rPr>
        <w:t xml:space="preserve">подготовка </w:t>
      </w:r>
      <w:r w:rsidR="00937686" w:rsidRPr="009F1C98">
        <w:rPr>
          <w:szCs w:val="28"/>
        </w:rPr>
        <w:t xml:space="preserve">приказа и </w:t>
      </w:r>
      <w:r w:rsidR="001C1E3F" w:rsidRPr="009F1C98">
        <w:rPr>
          <w:szCs w:val="28"/>
        </w:rPr>
        <w:t xml:space="preserve">выдача </w:t>
      </w:r>
      <w:r w:rsidR="00937686" w:rsidRPr="009F1C98">
        <w:rPr>
          <w:szCs w:val="28"/>
        </w:rPr>
        <w:t>свидетельства о регистрации семейного (родового) захоронения.</w:t>
      </w:r>
      <w:r w:rsidR="001C1E3F" w:rsidRPr="009F1C98">
        <w:rPr>
          <w:szCs w:val="28"/>
        </w:rPr>
        <w:t xml:space="preserve"> </w:t>
      </w:r>
    </w:p>
    <w:p w:rsidR="001C1E3F" w:rsidRPr="002902EE" w:rsidRDefault="00724727" w:rsidP="002902EE">
      <w:pPr>
        <w:ind w:firstLine="851"/>
        <w:jc w:val="both"/>
        <w:rPr>
          <w:bCs/>
          <w:szCs w:val="28"/>
        </w:rPr>
      </w:pPr>
      <w:r w:rsidRPr="002902EE">
        <w:rPr>
          <w:bCs/>
          <w:szCs w:val="28"/>
        </w:rPr>
        <w:t>3.</w:t>
      </w:r>
      <w:r w:rsidR="00BD1D37" w:rsidRPr="002902EE">
        <w:rPr>
          <w:bCs/>
          <w:szCs w:val="28"/>
        </w:rPr>
        <w:t>2.</w:t>
      </w:r>
      <w:r w:rsidRPr="002902EE">
        <w:rPr>
          <w:bCs/>
          <w:szCs w:val="28"/>
        </w:rPr>
        <w:t xml:space="preserve"> </w:t>
      </w:r>
      <w:r w:rsidR="00BD1D37" w:rsidRPr="002902EE">
        <w:rPr>
          <w:bCs/>
          <w:szCs w:val="28"/>
        </w:rPr>
        <w:t xml:space="preserve"> Прием заявления о выдаче </w:t>
      </w:r>
      <w:r w:rsidR="00BF555D" w:rsidRPr="002902EE">
        <w:rPr>
          <w:bCs/>
          <w:szCs w:val="28"/>
        </w:rPr>
        <w:t>свидетельства</w:t>
      </w:r>
      <w:r w:rsidR="00BD1D37" w:rsidRPr="002902EE">
        <w:rPr>
          <w:bCs/>
          <w:szCs w:val="28"/>
        </w:rPr>
        <w:t xml:space="preserve"> о</w:t>
      </w:r>
      <w:r w:rsidR="00BF555D" w:rsidRPr="002902EE">
        <w:rPr>
          <w:bCs/>
          <w:szCs w:val="28"/>
        </w:rPr>
        <w:t xml:space="preserve"> семейном (родовом) захоронении</w:t>
      </w:r>
      <w:r w:rsidR="002902EE">
        <w:rPr>
          <w:bCs/>
          <w:szCs w:val="28"/>
        </w:rPr>
        <w:t>.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3.2.1.</w:t>
      </w:r>
      <w:r w:rsidR="001C1E3F" w:rsidRPr="009F1C98">
        <w:rPr>
          <w:szCs w:val="28"/>
        </w:rPr>
        <w:t xml:space="preserve"> Основанием для начала предоставления муниципальной услуги является представление заявителем в </w:t>
      </w:r>
      <w:r w:rsidR="009A3EC4" w:rsidRPr="009F1C98">
        <w:rPr>
          <w:szCs w:val="28"/>
        </w:rPr>
        <w:t>Управление</w:t>
      </w:r>
      <w:r w:rsidR="001C1E3F" w:rsidRPr="009F1C98">
        <w:rPr>
          <w:szCs w:val="28"/>
        </w:rPr>
        <w:t xml:space="preserve"> заявления и документов, необходимых для предоставления муниципальной услуги, указанных в пункте </w:t>
      </w:r>
      <w:r w:rsidR="006E2E3E" w:rsidRPr="009F1C98">
        <w:rPr>
          <w:szCs w:val="28"/>
        </w:rPr>
        <w:t>2.6</w:t>
      </w:r>
      <w:r w:rsidR="001C1E3F" w:rsidRPr="009F1C98">
        <w:rPr>
          <w:szCs w:val="28"/>
        </w:rPr>
        <w:t xml:space="preserve"> Административного регламента.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3.2.2</w:t>
      </w:r>
      <w:r w:rsidR="001C1E3F" w:rsidRPr="009F1C98">
        <w:rPr>
          <w:szCs w:val="28"/>
        </w:rPr>
        <w:t xml:space="preserve">. Сотрудник </w:t>
      </w:r>
      <w:r w:rsidR="009A3EC4" w:rsidRPr="009F1C98">
        <w:rPr>
          <w:szCs w:val="28"/>
        </w:rPr>
        <w:t>Управления</w:t>
      </w:r>
      <w:r w:rsidR="001C1E3F" w:rsidRPr="009F1C98">
        <w:rPr>
          <w:szCs w:val="28"/>
        </w:rPr>
        <w:t xml:space="preserve"> принимает документы, осуществляет проверку представленных документов на соответствие перечню документов, </w:t>
      </w:r>
      <w:r w:rsidR="00BF555D" w:rsidRPr="009F1C98">
        <w:rPr>
          <w:szCs w:val="28"/>
        </w:rPr>
        <w:t>указанных в пункте 2.6 Административного регламента</w:t>
      </w:r>
      <w:r w:rsidR="00952B44" w:rsidRPr="009F1C98">
        <w:rPr>
          <w:szCs w:val="28"/>
        </w:rPr>
        <w:t>, регистрирует заявление о выдаче свидетельства о регистрации семейного (родового) захоронения.</w:t>
      </w:r>
    </w:p>
    <w:p w:rsidR="00BF555D" w:rsidRPr="009F1C98" w:rsidRDefault="00BF555D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Административном регламенте, с отметкой о дате их приема</w:t>
      </w:r>
      <w:r w:rsidR="00905EA6" w:rsidRPr="009F1C98">
        <w:rPr>
          <w:szCs w:val="28"/>
        </w:rPr>
        <w:t>.</w:t>
      </w:r>
    </w:p>
    <w:p w:rsidR="00905EA6" w:rsidRPr="009F1C98" w:rsidRDefault="00905EA6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Срок </w:t>
      </w:r>
      <w:r w:rsidR="00A2674A" w:rsidRPr="009F1C98">
        <w:rPr>
          <w:szCs w:val="28"/>
        </w:rPr>
        <w:t xml:space="preserve">выполнения административной процедуры не может превышать </w:t>
      </w:r>
      <w:r w:rsidR="00400F1D" w:rsidRPr="009F1C98">
        <w:rPr>
          <w:szCs w:val="28"/>
        </w:rPr>
        <w:t>3</w:t>
      </w:r>
      <w:r w:rsidR="00A2674A" w:rsidRPr="009F1C98">
        <w:rPr>
          <w:szCs w:val="28"/>
        </w:rPr>
        <w:t>0 минут.</w:t>
      </w:r>
    </w:p>
    <w:p w:rsidR="00951312" w:rsidRPr="009F1C98" w:rsidRDefault="00BD1D37" w:rsidP="0012783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3.2.3</w:t>
      </w:r>
      <w:r w:rsidR="001C1E3F" w:rsidRPr="009F1C98">
        <w:rPr>
          <w:szCs w:val="28"/>
        </w:rPr>
        <w:t xml:space="preserve">. </w:t>
      </w:r>
      <w:r w:rsidR="00885F46" w:rsidRPr="009F1C98">
        <w:rPr>
          <w:szCs w:val="28"/>
        </w:rPr>
        <w:t xml:space="preserve">Конечным результатом </w:t>
      </w:r>
      <w:r w:rsidR="00905EA6" w:rsidRPr="009F1C98">
        <w:rPr>
          <w:szCs w:val="28"/>
        </w:rPr>
        <w:t>данной административной процедуры является регистрация  заявления с вы</w:t>
      </w:r>
      <w:r w:rsidR="00952B44" w:rsidRPr="009F1C98">
        <w:rPr>
          <w:szCs w:val="28"/>
        </w:rPr>
        <w:t>дачей описи принятых документов.</w:t>
      </w:r>
    </w:p>
    <w:p w:rsidR="00BD1D37" w:rsidRPr="00127839" w:rsidRDefault="00BD1D37" w:rsidP="00127839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127839">
        <w:rPr>
          <w:bCs/>
          <w:szCs w:val="28"/>
        </w:rPr>
        <w:t>3.</w:t>
      </w:r>
      <w:r w:rsidR="00127839">
        <w:rPr>
          <w:bCs/>
          <w:szCs w:val="28"/>
        </w:rPr>
        <w:t xml:space="preserve">3. </w:t>
      </w:r>
      <w:r w:rsidR="00BF555D" w:rsidRPr="00127839">
        <w:rPr>
          <w:szCs w:val="28"/>
        </w:rPr>
        <w:t xml:space="preserve">Подготовка </w:t>
      </w:r>
      <w:r w:rsidR="009A3EC4" w:rsidRPr="00127839">
        <w:rPr>
          <w:szCs w:val="28"/>
        </w:rPr>
        <w:t xml:space="preserve">Управлением </w:t>
      </w:r>
      <w:r w:rsidR="00BF555D" w:rsidRPr="00127839">
        <w:rPr>
          <w:szCs w:val="28"/>
        </w:rPr>
        <w:t>заключения о возможности/невозможности выделения земельного участка под семейное (родовое) захоронение.</w:t>
      </w:r>
    </w:p>
    <w:p w:rsidR="001C1E3F" w:rsidRPr="009F1C98" w:rsidRDefault="00BD1D37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>3.3.1</w:t>
      </w:r>
      <w:r w:rsidR="001C1E3F" w:rsidRPr="009F1C98">
        <w:rPr>
          <w:szCs w:val="28"/>
        </w:rPr>
        <w:t xml:space="preserve">. </w:t>
      </w:r>
      <w:r w:rsidR="00962417" w:rsidRPr="009F1C98">
        <w:rPr>
          <w:szCs w:val="28"/>
        </w:rPr>
        <w:t>Основанием для начала процедуры является</w:t>
      </w:r>
      <w:r w:rsidR="00E502F3" w:rsidRPr="009F1C98">
        <w:rPr>
          <w:szCs w:val="28"/>
        </w:rPr>
        <w:t xml:space="preserve"> </w:t>
      </w:r>
      <w:r w:rsidR="009A3EC4" w:rsidRPr="009F1C98">
        <w:rPr>
          <w:szCs w:val="28"/>
        </w:rPr>
        <w:t>регистрация</w:t>
      </w:r>
      <w:r w:rsidR="00E502F3" w:rsidRPr="009F1C98">
        <w:rPr>
          <w:szCs w:val="28"/>
        </w:rPr>
        <w:t xml:space="preserve"> заявления о предоставлении муниципальной</w:t>
      </w:r>
      <w:r w:rsidR="009A3EC4" w:rsidRPr="009F1C98">
        <w:rPr>
          <w:szCs w:val="28"/>
        </w:rPr>
        <w:t xml:space="preserve"> услуги</w:t>
      </w:r>
      <w:r w:rsidR="00C92D71" w:rsidRPr="00C92D71">
        <w:t xml:space="preserve"> </w:t>
      </w:r>
      <w:r w:rsidR="00C92D71" w:rsidRPr="00C92D71">
        <w:rPr>
          <w:szCs w:val="28"/>
        </w:rPr>
        <w:t>и документов, указанных в пункте 2</w:t>
      </w:r>
      <w:r w:rsidR="00C92D71">
        <w:rPr>
          <w:szCs w:val="28"/>
        </w:rPr>
        <w:t>.6 Административного регламента</w:t>
      </w:r>
      <w:r w:rsidR="00E502F3" w:rsidRPr="009F1C98">
        <w:rPr>
          <w:szCs w:val="28"/>
        </w:rPr>
        <w:t>.</w:t>
      </w:r>
      <w:r w:rsidR="001C1E3F" w:rsidRPr="009F1C98">
        <w:rPr>
          <w:szCs w:val="28"/>
        </w:rPr>
        <w:t xml:space="preserve"> </w:t>
      </w:r>
    </w:p>
    <w:p w:rsidR="00E502F3" w:rsidRPr="009F1C98" w:rsidRDefault="00BD1D37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>3.3.2</w:t>
      </w:r>
      <w:r w:rsidR="001C1E3F" w:rsidRPr="009F1C98">
        <w:rPr>
          <w:szCs w:val="28"/>
        </w:rPr>
        <w:t xml:space="preserve">. </w:t>
      </w:r>
      <w:r w:rsidR="00E502F3" w:rsidRPr="009F1C98">
        <w:rPr>
          <w:szCs w:val="28"/>
        </w:rPr>
        <w:t xml:space="preserve">По </w:t>
      </w:r>
      <w:r w:rsidR="009A3EC4" w:rsidRPr="009F1C98">
        <w:rPr>
          <w:szCs w:val="28"/>
        </w:rPr>
        <w:t>факту регистрации заявления о предоставлении муниципальной услуги начальник Управления</w:t>
      </w:r>
      <w:r w:rsidR="00E502F3" w:rsidRPr="009F1C98">
        <w:rPr>
          <w:szCs w:val="28"/>
        </w:rPr>
        <w:t xml:space="preserve"> дает поручение сотруднику </w:t>
      </w:r>
      <w:r w:rsidR="009A3EC4" w:rsidRPr="009F1C98">
        <w:rPr>
          <w:szCs w:val="28"/>
        </w:rPr>
        <w:t xml:space="preserve">Управления </w:t>
      </w:r>
      <w:r w:rsidR="00E502F3" w:rsidRPr="009F1C98">
        <w:rPr>
          <w:szCs w:val="28"/>
        </w:rPr>
        <w:t>провести проверку и составить заключение о возможности/невозможности создания семейного (родового) захоронения.</w:t>
      </w:r>
    </w:p>
    <w:p w:rsidR="00962417" w:rsidRPr="009F1C98" w:rsidRDefault="00BD1D37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>3.3.3</w:t>
      </w:r>
      <w:r w:rsidR="001C1E3F" w:rsidRPr="009F1C98">
        <w:rPr>
          <w:szCs w:val="28"/>
        </w:rPr>
        <w:t xml:space="preserve">. </w:t>
      </w:r>
      <w:r w:rsidR="00962417" w:rsidRPr="009F1C98">
        <w:rPr>
          <w:szCs w:val="28"/>
        </w:rPr>
        <w:t xml:space="preserve">При </w:t>
      </w:r>
      <w:r w:rsidR="00717F50" w:rsidRPr="009F1C98">
        <w:rPr>
          <w:szCs w:val="28"/>
        </w:rPr>
        <w:t>отсутствии возможности</w:t>
      </w:r>
      <w:r w:rsidR="00962417" w:rsidRPr="009F1C98">
        <w:rPr>
          <w:szCs w:val="28"/>
        </w:rPr>
        <w:t xml:space="preserve"> </w:t>
      </w:r>
      <w:r w:rsidR="00717F50" w:rsidRPr="009F1C98">
        <w:rPr>
          <w:szCs w:val="28"/>
        </w:rPr>
        <w:t>формирования семейного (родового) захоронения</w:t>
      </w:r>
      <w:r w:rsidR="00962417" w:rsidRPr="009F1C98">
        <w:rPr>
          <w:szCs w:val="28"/>
        </w:rPr>
        <w:t xml:space="preserve">, </w:t>
      </w:r>
      <w:r w:rsidR="00717F50" w:rsidRPr="009F1C98">
        <w:rPr>
          <w:szCs w:val="28"/>
        </w:rPr>
        <w:t xml:space="preserve">сотрудник </w:t>
      </w:r>
      <w:r w:rsidR="009A3EC4" w:rsidRPr="009F1C98">
        <w:rPr>
          <w:szCs w:val="28"/>
        </w:rPr>
        <w:t>Управления</w:t>
      </w:r>
      <w:r w:rsidR="00717F50" w:rsidRPr="009F1C98">
        <w:rPr>
          <w:szCs w:val="28"/>
        </w:rPr>
        <w:t xml:space="preserve"> подготавливает заключение с указанием на причины отсутствия возможности формирования семейного (родового) захоронения</w:t>
      </w:r>
      <w:r w:rsidR="00962417" w:rsidRPr="009F1C98">
        <w:rPr>
          <w:szCs w:val="28"/>
        </w:rPr>
        <w:t>.</w:t>
      </w:r>
    </w:p>
    <w:p w:rsidR="001C1E3F" w:rsidRPr="009F1C98" w:rsidRDefault="00962417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 xml:space="preserve">3.3.4. </w:t>
      </w:r>
      <w:r w:rsidR="00345151" w:rsidRPr="009F1C98">
        <w:rPr>
          <w:szCs w:val="28"/>
        </w:rPr>
        <w:t>При отсутствии оснований, указанных в пункте 2.1</w:t>
      </w:r>
      <w:r w:rsidR="00717F50" w:rsidRPr="009F1C98">
        <w:rPr>
          <w:szCs w:val="28"/>
        </w:rPr>
        <w:t>1</w:t>
      </w:r>
      <w:r w:rsidR="00345151" w:rsidRPr="009F1C98">
        <w:rPr>
          <w:szCs w:val="28"/>
        </w:rPr>
        <w:t xml:space="preserve"> настоящего Административного регламента</w:t>
      </w:r>
      <w:r w:rsidR="00DD6337">
        <w:rPr>
          <w:szCs w:val="28"/>
        </w:rPr>
        <w:t>,</w:t>
      </w:r>
      <w:r w:rsidR="00717F50" w:rsidRPr="009F1C98">
        <w:rPr>
          <w:szCs w:val="28"/>
        </w:rPr>
        <w:t xml:space="preserve"> и технической возможности формирования семейного (родового) захоронения</w:t>
      </w:r>
      <w:r w:rsidR="00345151" w:rsidRPr="009F1C98">
        <w:rPr>
          <w:szCs w:val="28"/>
        </w:rPr>
        <w:t xml:space="preserve"> сотрудник </w:t>
      </w:r>
      <w:r w:rsidR="009A3EC4" w:rsidRPr="009F1C98">
        <w:rPr>
          <w:szCs w:val="28"/>
        </w:rPr>
        <w:t>Управления</w:t>
      </w:r>
      <w:r w:rsidR="00345151" w:rsidRPr="009F1C98">
        <w:rPr>
          <w:szCs w:val="28"/>
        </w:rPr>
        <w:t xml:space="preserve"> </w:t>
      </w:r>
      <w:r w:rsidR="00717F50" w:rsidRPr="009F1C98">
        <w:rPr>
          <w:szCs w:val="28"/>
        </w:rPr>
        <w:t>подготавливает заключение о возможности формирования семейного (родового) захоронения.</w:t>
      </w:r>
      <w:r w:rsidR="001C1E3F" w:rsidRPr="009F1C98">
        <w:rPr>
          <w:szCs w:val="28"/>
        </w:rPr>
        <w:t xml:space="preserve"> </w:t>
      </w:r>
    </w:p>
    <w:p w:rsidR="00A2674A" w:rsidRPr="009F1C98" w:rsidRDefault="00A2674A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 xml:space="preserve">Конечным результатом данной административной процедуры является </w:t>
      </w:r>
      <w:r w:rsidR="00251E31" w:rsidRPr="009F1C98">
        <w:rPr>
          <w:szCs w:val="28"/>
        </w:rPr>
        <w:t>подготовка сотрудником Управления</w:t>
      </w:r>
      <w:r w:rsidRPr="009F1C98">
        <w:rPr>
          <w:szCs w:val="28"/>
        </w:rPr>
        <w:t xml:space="preserve"> заключения о возможности, либо невозможности формирования семейного (родового) захоронения.</w:t>
      </w:r>
    </w:p>
    <w:p w:rsidR="00951312" w:rsidRPr="009F1C98" w:rsidRDefault="00094301" w:rsidP="00DD63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1C98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4D5183" w:rsidRPr="009F1C98">
        <w:rPr>
          <w:szCs w:val="28"/>
        </w:rPr>
        <w:t>5</w:t>
      </w:r>
      <w:r w:rsidRPr="009F1C98">
        <w:rPr>
          <w:szCs w:val="28"/>
        </w:rPr>
        <w:t xml:space="preserve"> дней, при непосредственном осуществлении погребения умершего срок выполнения административной процедуры не может превышать  2 часов.</w:t>
      </w:r>
    </w:p>
    <w:p w:rsidR="00717F50" w:rsidRPr="00DD6337" w:rsidRDefault="00717F50" w:rsidP="00DD6337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DD6337">
        <w:rPr>
          <w:szCs w:val="28"/>
        </w:rPr>
        <w:t xml:space="preserve">3.4. </w:t>
      </w:r>
      <w:r w:rsidR="00F00C81">
        <w:rPr>
          <w:szCs w:val="28"/>
        </w:rPr>
        <w:t>Н</w:t>
      </w:r>
      <w:r w:rsidR="00F00C81" w:rsidRPr="00F00C81">
        <w:rPr>
          <w:szCs w:val="28"/>
        </w:rPr>
        <w:t>аправление уведомления, основанного на заключении Управления и реквизитов для оплаты заявителю или уведомления об отказе в предоставлении муниципальной услуги</w:t>
      </w:r>
      <w:r w:rsidRPr="00DD6337">
        <w:rPr>
          <w:szCs w:val="28"/>
        </w:rPr>
        <w:t>.</w:t>
      </w:r>
    </w:p>
    <w:p w:rsidR="00717F50" w:rsidRPr="009F1C98" w:rsidRDefault="00717F50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 xml:space="preserve">3.4.1. Основанием для начала процедуры является </w:t>
      </w:r>
      <w:r w:rsidR="00251E31" w:rsidRPr="009F1C98">
        <w:rPr>
          <w:szCs w:val="28"/>
        </w:rPr>
        <w:t>подготовка сотрудником Управления заключения о возможности, либо невозможности формирования семейного (родового) захоронения</w:t>
      </w:r>
      <w:r w:rsidRPr="009F1C98">
        <w:rPr>
          <w:szCs w:val="28"/>
        </w:rPr>
        <w:t>.</w:t>
      </w:r>
    </w:p>
    <w:p w:rsidR="00717F50" w:rsidRPr="009F1C98" w:rsidRDefault="00DB1989" w:rsidP="00DD6337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>3.4.2. В случае если имеется возможность формирования семейного (родового) захоронения</w:t>
      </w:r>
      <w:r w:rsidR="00400F1D" w:rsidRPr="009F1C98">
        <w:rPr>
          <w:szCs w:val="28"/>
        </w:rPr>
        <w:t>,</w:t>
      </w:r>
      <w:r w:rsidRPr="009F1C98">
        <w:rPr>
          <w:szCs w:val="28"/>
        </w:rPr>
        <w:t xml:space="preserve"> сотрудник </w:t>
      </w:r>
      <w:r w:rsidR="00251E31" w:rsidRPr="009F1C98">
        <w:rPr>
          <w:szCs w:val="28"/>
        </w:rPr>
        <w:t>Управления</w:t>
      </w:r>
      <w:r w:rsidRPr="009F1C98">
        <w:rPr>
          <w:szCs w:val="28"/>
        </w:rPr>
        <w:t xml:space="preserve"> подготавливает уведомление для з</w:t>
      </w:r>
      <w:r w:rsidR="00642FCC" w:rsidRPr="009F1C98">
        <w:rPr>
          <w:szCs w:val="28"/>
        </w:rPr>
        <w:t>аявителя</w:t>
      </w:r>
      <w:r w:rsidRPr="009F1C98">
        <w:rPr>
          <w:szCs w:val="28"/>
        </w:rPr>
        <w:t xml:space="preserve">, прикладывает к нему реквизиты для внесения заявителем единовременной платы </w:t>
      </w:r>
      <w:r w:rsidR="00561065" w:rsidRPr="009F1C98">
        <w:rPr>
          <w:szCs w:val="28"/>
        </w:rPr>
        <w:t xml:space="preserve">за </w:t>
      </w:r>
      <w:r w:rsidRPr="009F1C98">
        <w:rPr>
          <w:szCs w:val="28"/>
        </w:rPr>
        <w:t>мест</w:t>
      </w:r>
      <w:r w:rsidR="00561065" w:rsidRPr="009F1C98">
        <w:rPr>
          <w:szCs w:val="28"/>
        </w:rPr>
        <w:t>о</w:t>
      </w:r>
      <w:r w:rsidRPr="009F1C98">
        <w:rPr>
          <w:szCs w:val="28"/>
        </w:rPr>
        <w:t xml:space="preserve"> под будущие захоронения</w:t>
      </w:r>
      <w:r w:rsidR="00C06BDD" w:rsidRPr="009F1C98">
        <w:rPr>
          <w:szCs w:val="28"/>
        </w:rPr>
        <w:t xml:space="preserve"> (далее – Стоимость муниципальной услуги)</w:t>
      </w:r>
      <w:r w:rsidRPr="009F1C98">
        <w:rPr>
          <w:szCs w:val="28"/>
        </w:rPr>
        <w:t xml:space="preserve"> через кредитные организации с пометкой о необходимости оплаты в течени</w:t>
      </w:r>
      <w:r w:rsidR="00F264E1" w:rsidRPr="009F1C98">
        <w:rPr>
          <w:szCs w:val="28"/>
        </w:rPr>
        <w:t>е</w:t>
      </w:r>
      <w:r w:rsidRPr="009F1C98">
        <w:rPr>
          <w:szCs w:val="28"/>
        </w:rPr>
        <w:t xml:space="preserve"> трех рабочих дней с момента получения уведомления и направляет пакет документов почтовым отправлением с уведомлением о вручении, либо передает лично заявителю под роспись о получении.</w:t>
      </w:r>
    </w:p>
    <w:p w:rsidR="00023A4B" w:rsidRPr="009F1C98" w:rsidRDefault="00DB1989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 xml:space="preserve">3.4.3. В случае отсутствия возможности формирования семейного (родового) захоронения сотрудник </w:t>
      </w:r>
      <w:r w:rsidR="00251E31" w:rsidRPr="009F1C98">
        <w:rPr>
          <w:szCs w:val="28"/>
        </w:rPr>
        <w:t>Управления</w:t>
      </w:r>
      <w:r w:rsidRPr="009F1C98">
        <w:rPr>
          <w:szCs w:val="28"/>
        </w:rPr>
        <w:t xml:space="preserve"> подготавливает уведомление об отказе в предоставлении услуги и  направляет его почтовым отправлением с уведомлением о вручении, либо передает лично заявителю под роспись о получении.</w:t>
      </w:r>
    </w:p>
    <w:p w:rsidR="0089056D" w:rsidRPr="009F1C98" w:rsidRDefault="0089056D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>Конечным результатом данной административной процедуры является направление заявителю уведомления о возможности формирования семейного (родового) захоронения с указанием реквизитов для внесения заявителем единовременной платы за место под будущие захоронения или направление заявителю уведомления об отсутствии возможности формирования семейного (родового) захоронения.</w:t>
      </w:r>
    </w:p>
    <w:p w:rsidR="00951312" w:rsidRPr="009F1C98" w:rsidRDefault="00094301" w:rsidP="00ED4FC0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>Максимальный срок выполнения административной процедуры не может превышать 1</w:t>
      </w:r>
      <w:r w:rsidR="004D5183" w:rsidRPr="009F1C98">
        <w:rPr>
          <w:szCs w:val="28"/>
        </w:rPr>
        <w:t>0</w:t>
      </w:r>
      <w:r w:rsidRPr="009F1C98">
        <w:rPr>
          <w:szCs w:val="28"/>
        </w:rPr>
        <w:t xml:space="preserve"> дней, при непосредственном осуществлении погребения умершего срок выполнения административной процедуры не может превышать  30 минут.</w:t>
      </w:r>
    </w:p>
    <w:p w:rsidR="00DB1989" w:rsidRPr="00ED4FC0" w:rsidRDefault="00DB1989" w:rsidP="00ED4FC0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ED4FC0">
        <w:rPr>
          <w:szCs w:val="28"/>
        </w:rPr>
        <w:t>3.5. Подготовка приказа и выдача свидетельства о регистрации семейного (родового) захоронения.</w:t>
      </w:r>
    </w:p>
    <w:p w:rsidR="00DB1989" w:rsidRPr="009F1C98" w:rsidRDefault="00DB1989" w:rsidP="00447D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 xml:space="preserve">3.5.1. </w:t>
      </w:r>
      <w:r w:rsidR="00C06BDD" w:rsidRPr="009F1C98">
        <w:rPr>
          <w:szCs w:val="28"/>
        </w:rPr>
        <w:t>О</w:t>
      </w:r>
      <w:r w:rsidRPr="009F1C98">
        <w:rPr>
          <w:szCs w:val="28"/>
        </w:rPr>
        <w:t xml:space="preserve">снованием для начала процедуры является </w:t>
      </w:r>
      <w:r w:rsidR="00531658" w:rsidRPr="009F1C98">
        <w:rPr>
          <w:szCs w:val="28"/>
        </w:rPr>
        <w:t xml:space="preserve">принятие </w:t>
      </w:r>
      <w:r w:rsidR="00251E31" w:rsidRPr="009F1C98">
        <w:rPr>
          <w:szCs w:val="28"/>
        </w:rPr>
        <w:t>Управлением</w:t>
      </w:r>
      <w:r w:rsidR="00531658" w:rsidRPr="009F1C98">
        <w:rPr>
          <w:szCs w:val="28"/>
        </w:rPr>
        <w:t xml:space="preserve"> решения о предоставлении места для создания семейного (родового) захоронения и </w:t>
      </w:r>
      <w:r w:rsidRPr="009F1C98">
        <w:rPr>
          <w:szCs w:val="28"/>
        </w:rPr>
        <w:t xml:space="preserve">предоставление заявителем </w:t>
      </w:r>
      <w:r w:rsidR="00C06BDD" w:rsidRPr="009F1C98">
        <w:rPr>
          <w:szCs w:val="28"/>
        </w:rPr>
        <w:t xml:space="preserve">в </w:t>
      </w:r>
      <w:r w:rsidR="00251E31" w:rsidRPr="009F1C98">
        <w:rPr>
          <w:szCs w:val="28"/>
        </w:rPr>
        <w:t>Управление</w:t>
      </w:r>
      <w:r w:rsidR="00C06BDD" w:rsidRPr="009F1C98">
        <w:rPr>
          <w:szCs w:val="28"/>
        </w:rPr>
        <w:t xml:space="preserve"> </w:t>
      </w:r>
      <w:r w:rsidR="00531658" w:rsidRPr="009F1C98">
        <w:rPr>
          <w:szCs w:val="28"/>
        </w:rPr>
        <w:t>платежного документа, подтверждающего факт внесения платы за резервирование места под будущие захоронения</w:t>
      </w:r>
      <w:r w:rsidR="00C06BDD" w:rsidRPr="009F1C98">
        <w:rPr>
          <w:szCs w:val="28"/>
        </w:rPr>
        <w:t>.</w:t>
      </w:r>
    </w:p>
    <w:p w:rsidR="00C06BDD" w:rsidRPr="009F1C98" w:rsidRDefault="00C06BDD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 xml:space="preserve">3.5.2. Сотрудник </w:t>
      </w:r>
      <w:r w:rsidR="00251E31" w:rsidRPr="009F1C98">
        <w:rPr>
          <w:szCs w:val="28"/>
        </w:rPr>
        <w:t>Управления</w:t>
      </w:r>
      <w:r w:rsidRPr="009F1C98">
        <w:rPr>
          <w:szCs w:val="28"/>
        </w:rPr>
        <w:t xml:space="preserve"> принимает квитанцию об оплате стоимости муниципальной услуги и подготавливает проект приказа о формировании семейного (родового) захоронения.</w:t>
      </w:r>
    </w:p>
    <w:p w:rsidR="00C06BDD" w:rsidRPr="009F1C98" w:rsidRDefault="00C06BDD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 xml:space="preserve">3.5.3. После подписания приказа сотрудник </w:t>
      </w:r>
      <w:r w:rsidR="00251E31" w:rsidRPr="009F1C98">
        <w:rPr>
          <w:szCs w:val="28"/>
        </w:rPr>
        <w:t>Управления</w:t>
      </w:r>
      <w:r w:rsidRPr="009F1C98">
        <w:rPr>
          <w:szCs w:val="28"/>
        </w:rPr>
        <w:t xml:space="preserve"> выдает заявителю свидетельство о регистрации семейного (родового) захоронения</w:t>
      </w:r>
      <w:r w:rsidR="00447D5A">
        <w:rPr>
          <w:szCs w:val="28"/>
        </w:rPr>
        <w:t>.</w:t>
      </w:r>
    </w:p>
    <w:p w:rsidR="0089056D" w:rsidRPr="009F1C98" w:rsidRDefault="0089056D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 xml:space="preserve">Конечным результатом данной административной процедуры </w:t>
      </w:r>
      <w:r w:rsidR="00531658" w:rsidRPr="009F1C98">
        <w:rPr>
          <w:szCs w:val="28"/>
        </w:rPr>
        <w:t xml:space="preserve">и моментом, когда муниципальная услуга считается оказанной, </w:t>
      </w:r>
      <w:r w:rsidRPr="009F1C98">
        <w:rPr>
          <w:szCs w:val="28"/>
        </w:rPr>
        <w:t>является выдача заявителю свидетельства о регистрации семейного (родового) захоронения.</w:t>
      </w:r>
    </w:p>
    <w:p w:rsidR="00F264E1" w:rsidRPr="009F1C98" w:rsidRDefault="00094301" w:rsidP="00447D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F264E1" w:rsidRPr="009F1C98">
        <w:rPr>
          <w:szCs w:val="28"/>
        </w:rPr>
        <w:t>7 календарных</w:t>
      </w:r>
      <w:r w:rsidRPr="009F1C98">
        <w:rPr>
          <w:szCs w:val="28"/>
        </w:rPr>
        <w:t xml:space="preserve"> дней</w:t>
      </w:r>
      <w:r w:rsidR="00F264E1" w:rsidRPr="009F1C98">
        <w:rPr>
          <w:szCs w:val="28"/>
        </w:rPr>
        <w:t xml:space="preserve"> с момента предоставление заявителем в </w:t>
      </w:r>
      <w:r w:rsidR="00251E31" w:rsidRPr="009F1C98">
        <w:rPr>
          <w:szCs w:val="28"/>
        </w:rPr>
        <w:t>Управление</w:t>
      </w:r>
      <w:r w:rsidR="00F264E1" w:rsidRPr="009F1C98">
        <w:rPr>
          <w:szCs w:val="28"/>
        </w:rPr>
        <w:t xml:space="preserve"> платежного документа, подтверждающего факт внесения платы за резервирование места под будущие захоронения</w:t>
      </w:r>
      <w:r w:rsidR="00951312" w:rsidRPr="009F1C98">
        <w:rPr>
          <w:szCs w:val="28"/>
        </w:rPr>
        <w:t>, при непосредственном погребении умершего</w:t>
      </w:r>
      <w:r w:rsidR="00D3384C" w:rsidRPr="009F1C98">
        <w:rPr>
          <w:szCs w:val="28"/>
        </w:rPr>
        <w:t xml:space="preserve"> </w:t>
      </w:r>
      <w:r w:rsidR="00951312" w:rsidRPr="009F1C98">
        <w:rPr>
          <w:szCs w:val="28"/>
        </w:rPr>
        <w:t>– не позднее одного</w:t>
      </w:r>
      <w:r w:rsidR="00301656" w:rsidRPr="009F1C98">
        <w:rPr>
          <w:szCs w:val="28"/>
        </w:rPr>
        <w:t xml:space="preserve"> дня до дня погребения умершего.</w:t>
      </w:r>
    </w:p>
    <w:p w:rsidR="00D3384C" w:rsidRPr="009F1C98" w:rsidRDefault="00D3384C" w:rsidP="00447D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>3.5.4. Исправление допущенных опечаток и ошибок в документах, выданных в результате предоставления муниципальной услуги.</w:t>
      </w:r>
    </w:p>
    <w:p w:rsidR="00D3384C" w:rsidRPr="009F1C98" w:rsidRDefault="00D3384C" w:rsidP="00447D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>В случае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</w:t>
      </w:r>
      <w:r w:rsidR="003A7404">
        <w:rPr>
          <w:szCs w:val="28"/>
        </w:rPr>
        <w:t xml:space="preserve"> в Управление</w:t>
      </w:r>
      <w:r w:rsidRPr="009F1C98">
        <w:rPr>
          <w:szCs w:val="28"/>
        </w:rPr>
        <w:t>.</w:t>
      </w:r>
    </w:p>
    <w:p w:rsidR="00D3384C" w:rsidRPr="009F1C98" w:rsidRDefault="00D3384C" w:rsidP="00447D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 xml:space="preserve">Сотрудник </w:t>
      </w:r>
      <w:r w:rsidR="003A7404">
        <w:rPr>
          <w:szCs w:val="28"/>
        </w:rPr>
        <w:t>У</w:t>
      </w:r>
      <w:r w:rsidRPr="009F1C98">
        <w:rPr>
          <w:szCs w:val="28"/>
        </w:rPr>
        <w:t>правления в срок, не превышающий трех рабочих дней со дня поступления соответствующего заявления, проводит проверку указанных в заявлении сведений. В случае выявления допущенных опечаток и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D3384C" w:rsidRPr="009F1C98" w:rsidRDefault="003108DE" w:rsidP="009F1C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108DE">
        <w:rPr>
          <w:szCs w:val="28"/>
        </w:rPr>
        <w:t xml:space="preserve">Результатом административной процедуры является исправление допущенных должностным лицом </w:t>
      </w:r>
      <w:r>
        <w:rPr>
          <w:szCs w:val="28"/>
        </w:rPr>
        <w:t>Управления</w:t>
      </w:r>
      <w:r w:rsidRPr="003108DE">
        <w:rPr>
          <w:szCs w:val="28"/>
        </w:rPr>
        <w:t xml:space="preserve">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912BCC" w:rsidRPr="009F1C98" w:rsidRDefault="00912BCC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</w:p>
    <w:p w:rsidR="00BD1D37" w:rsidRPr="009F1C98" w:rsidRDefault="00BD1D37" w:rsidP="009F1C98">
      <w:pPr>
        <w:shd w:val="clear" w:color="auto" w:fill="FFFFFF"/>
        <w:jc w:val="center"/>
        <w:textAlignment w:val="baseline"/>
        <w:outlineLvl w:val="3"/>
        <w:rPr>
          <w:b/>
          <w:szCs w:val="28"/>
        </w:rPr>
      </w:pPr>
      <w:r w:rsidRPr="009F1C98">
        <w:rPr>
          <w:b/>
          <w:szCs w:val="28"/>
        </w:rPr>
        <w:t xml:space="preserve">Раздел </w:t>
      </w:r>
      <w:r w:rsidR="00530131" w:rsidRPr="009F1C98">
        <w:rPr>
          <w:b/>
          <w:szCs w:val="28"/>
          <w:lang w:val="en-US"/>
        </w:rPr>
        <w:t>IV</w:t>
      </w:r>
      <w:r w:rsidRPr="009F1C98">
        <w:rPr>
          <w:b/>
          <w:szCs w:val="28"/>
        </w:rPr>
        <w:t>. Формы контроля за исполнением административного регламента</w:t>
      </w:r>
    </w:p>
    <w:p w:rsidR="007B49D7" w:rsidRDefault="007B49D7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outlineLvl w:val="3"/>
        <w:rPr>
          <w:szCs w:val="28"/>
        </w:rPr>
      </w:pPr>
      <w:r w:rsidRPr="009F1C98">
        <w:rPr>
          <w:szCs w:val="28"/>
        </w:rPr>
        <w:t>4.1. Контроль за исполнением Административного регламента осуществляется в следующих формах:</w:t>
      </w:r>
    </w:p>
    <w:p w:rsidR="004415C8" w:rsidRPr="009F1C98" w:rsidRDefault="004415C8" w:rsidP="00D56DB4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-текущий контроль;</w:t>
      </w:r>
    </w:p>
    <w:p w:rsidR="004415C8" w:rsidRPr="009F1C98" w:rsidRDefault="004415C8" w:rsidP="00D56DB4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-проведение проверок (плановых и внеплановых);</w:t>
      </w:r>
    </w:p>
    <w:p w:rsidR="004415C8" w:rsidRPr="009F1C98" w:rsidRDefault="004415C8" w:rsidP="00D56DB4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-контроль со стороны граждан, их объединений и организаций.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4.2. Текущий контроль по предоставлению муниципальной услуги осуществляется </w:t>
      </w:r>
      <w:r w:rsidR="00251E31" w:rsidRPr="009F1C98">
        <w:rPr>
          <w:szCs w:val="28"/>
        </w:rPr>
        <w:t>начальником Управления.</w:t>
      </w:r>
    </w:p>
    <w:p w:rsidR="004415C8" w:rsidRPr="009F1C98" w:rsidRDefault="00251E31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Начальник Управления</w:t>
      </w:r>
      <w:r w:rsidR="004415C8" w:rsidRPr="009F1C98">
        <w:rPr>
          <w:szCs w:val="28"/>
        </w:rPr>
        <w:t xml:space="preserve">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4.3. Проверки могут быть плановыми (осуществляются в соответствии с графиком, утвержденным </w:t>
      </w:r>
      <w:r w:rsidR="00251E31" w:rsidRPr="009F1C98">
        <w:rPr>
          <w:szCs w:val="28"/>
        </w:rPr>
        <w:t>начальником Управления</w:t>
      </w:r>
      <w:r w:rsidRPr="009F1C98">
        <w:rPr>
          <w:szCs w:val="28"/>
        </w:rPr>
        <w:t xml:space="preserve">) и внеплановыми (по конкретному обращению заявителя, а также по инициативе </w:t>
      </w:r>
      <w:r w:rsidR="00251E31" w:rsidRPr="009F1C98">
        <w:rPr>
          <w:szCs w:val="28"/>
        </w:rPr>
        <w:t>начальника Управления</w:t>
      </w:r>
      <w:r w:rsidRPr="009F1C98">
        <w:rPr>
          <w:szCs w:val="28"/>
        </w:rPr>
        <w:t>).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Проверки проводятся в форме документарной или выездной проверки.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Плановые и внеплановые проверки проводятся комиссией, формируемой приказами </w:t>
      </w:r>
      <w:r w:rsidR="00C75E18" w:rsidRPr="009F1C98">
        <w:rPr>
          <w:szCs w:val="28"/>
        </w:rPr>
        <w:t>начальника Управления</w:t>
      </w:r>
      <w:r w:rsidRPr="009F1C98">
        <w:rPr>
          <w:szCs w:val="28"/>
        </w:rPr>
        <w:t>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В ходе проверок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По окончании документарной проверки составляется акт.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По окончании выездной проверки составляется протокол выездного совещания или акт проверки.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4.4. Граждане, индивидуальные предприниматели,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Администрацию, правоохранительные</w:t>
      </w:r>
      <w:r w:rsidR="007E41F6" w:rsidRPr="009F1C98">
        <w:rPr>
          <w:szCs w:val="28"/>
        </w:rPr>
        <w:t xml:space="preserve"> органы</w:t>
      </w:r>
      <w:r w:rsidRPr="009F1C98">
        <w:rPr>
          <w:szCs w:val="28"/>
        </w:rPr>
        <w:t xml:space="preserve"> и органы государственной власти.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Общественный контроль за предоставлением муниципальной услуги осуществляется в соответствии с действующим законодательством Российской Федерации. 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4.5.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(бездействие) должностных лиц.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4.</w:t>
      </w:r>
      <w:r w:rsidR="00400F1D" w:rsidRPr="009F1C98">
        <w:rPr>
          <w:szCs w:val="28"/>
        </w:rPr>
        <w:t>6</w:t>
      </w:r>
      <w:r w:rsidRPr="009F1C98">
        <w:rPr>
          <w:szCs w:val="28"/>
        </w:rPr>
        <w:t xml:space="preserve">. Сотрудники </w:t>
      </w:r>
      <w:r w:rsidR="00C75E18" w:rsidRPr="009F1C98">
        <w:rPr>
          <w:szCs w:val="28"/>
        </w:rPr>
        <w:t>Управления</w:t>
      </w:r>
      <w:r w:rsidRPr="009F1C98">
        <w:rPr>
          <w:szCs w:val="28"/>
        </w:rPr>
        <w:t xml:space="preserve"> несут ответственность за решения и действия (бездействие), принимаемые и осуществляемые в ходе предоставления муниципальной услуги в соответствии с действующим законодательством.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4.</w:t>
      </w:r>
      <w:r w:rsidR="00400F1D" w:rsidRPr="009F1C98">
        <w:rPr>
          <w:szCs w:val="28"/>
        </w:rPr>
        <w:t>7</w:t>
      </w:r>
      <w:r w:rsidRPr="009F1C98">
        <w:rPr>
          <w:szCs w:val="28"/>
        </w:rPr>
        <w:t>. Должностные лица, виновные в неисполнении или ненадлежащем исполнении требований административного регламента, привлекаются к дисциплинарной ответственности, а так 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Персональная ответственность сотрудников закрепляется в их должностных инструкциях.</w:t>
      </w:r>
    </w:p>
    <w:p w:rsidR="00345151" w:rsidRPr="009F1C98" w:rsidRDefault="00345151" w:rsidP="009F1C98">
      <w:pPr>
        <w:ind w:firstLine="851"/>
        <w:rPr>
          <w:szCs w:val="28"/>
        </w:rPr>
      </w:pPr>
    </w:p>
    <w:p w:rsidR="00490042" w:rsidRPr="009F1C98" w:rsidRDefault="00BD1D37" w:rsidP="009F1C98">
      <w:pPr>
        <w:shd w:val="clear" w:color="auto" w:fill="FFFFFF"/>
        <w:jc w:val="center"/>
        <w:textAlignment w:val="baseline"/>
        <w:outlineLvl w:val="3"/>
        <w:rPr>
          <w:b/>
          <w:bCs/>
          <w:szCs w:val="28"/>
        </w:rPr>
      </w:pPr>
      <w:r w:rsidRPr="009F1C98">
        <w:rPr>
          <w:b/>
          <w:bCs/>
          <w:szCs w:val="28"/>
        </w:rPr>
        <w:t xml:space="preserve">Раздел </w:t>
      </w:r>
      <w:r w:rsidR="00530131" w:rsidRPr="009F1C98">
        <w:rPr>
          <w:b/>
          <w:bCs/>
          <w:szCs w:val="28"/>
          <w:lang w:val="en-US"/>
        </w:rPr>
        <w:t>V</w:t>
      </w:r>
      <w:r w:rsidRPr="009F1C98">
        <w:rPr>
          <w:b/>
          <w:bCs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7B49D7" w:rsidRDefault="007B49D7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</w:p>
    <w:p w:rsidR="00261B09" w:rsidRDefault="004415C8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5.1. </w:t>
      </w:r>
      <w:r w:rsidR="00261B09" w:rsidRPr="00261B09">
        <w:rPr>
          <w:szCs w:val="28"/>
        </w:rPr>
        <w:t xml:space="preserve">Информация для заявителя о его праве подать жалобу на решение                   и (или) действие (бездействие) </w:t>
      </w:r>
      <w:r w:rsidR="00AC2957">
        <w:rPr>
          <w:szCs w:val="28"/>
        </w:rPr>
        <w:t>Управления</w:t>
      </w:r>
      <w:r w:rsidR="00261B09" w:rsidRPr="00261B09">
        <w:rPr>
          <w:szCs w:val="28"/>
        </w:rPr>
        <w:t>, должностных лиц                             при предоставлении муниципальной услуги.</w:t>
      </w:r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 xml:space="preserve">Заявитель имеет право подать жалобу на решение и (или) действие (бездействие) должностных лиц </w:t>
      </w:r>
      <w:r w:rsidR="00AC2957">
        <w:rPr>
          <w:szCs w:val="28"/>
        </w:rPr>
        <w:t>Управления</w:t>
      </w:r>
      <w:r w:rsidRPr="00261B09">
        <w:rPr>
          <w:szCs w:val="28"/>
        </w:rPr>
        <w:t xml:space="preserve"> при предоставлении муниципальной услуги, в следующих случаях:</w:t>
      </w:r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>- нарушение срока регистрации запроса заявителя о пред</w:t>
      </w:r>
      <w:r w:rsidR="00475CD0">
        <w:rPr>
          <w:szCs w:val="28"/>
        </w:rPr>
        <w:t>оставлении муниципальной услуги</w:t>
      </w:r>
      <w:r w:rsidRPr="00261B09">
        <w:rPr>
          <w:szCs w:val="28"/>
        </w:rPr>
        <w:t>;</w:t>
      </w:r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>-  нарушение срока предоставления муниципальной услуги;</w:t>
      </w:r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города Сочи, </w:t>
      </w:r>
      <w:r w:rsidR="00475CD0">
        <w:rPr>
          <w:szCs w:val="28"/>
        </w:rPr>
        <w:t>А</w:t>
      </w:r>
      <w:r w:rsidRPr="00261B09">
        <w:rPr>
          <w:szCs w:val="28"/>
        </w:rPr>
        <w:t>дминистративным регламентом                              для предоставления муниципальной услуги;</w:t>
      </w:r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 xml:space="preserve">- отказ в приеме у заявителя документов, предоставление которых предусмотрено нормативно-правовыми актами Российской Федерации, нормативными правовыми актами Краснодарского края, муниципальными правовыми актами города Сочи, </w:t>
      </w:r>
      <w:r w:rsidR="00475CD0">
        <w:rPr>
          <w:szCs w:val="28"/>
        </w:rPr>
        <w:t>А</w:t>
      </w:r>
      <w:r w:rsidRPr="00261B09">
        <w:rPr>
          <w:szCs w:val="28"/>
        </w:rPr>
        <w:t>дминистративным регламентом;</w:t>
      </w:r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 xml:space="preserve"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города Сочи и </w:t>
      </w:r>
      <w:r w:rsidR="00C85DFD">
        <w:rPr>
          <w:szCs w:val="28"/>
        </w:rPr>
        <w:t>А</w:t>
      </w:r>
      <w:r w:rsidR="00C85DFD" w:rsidRPr="00261B09">
        <w:rPr>
          <w:szCs w:val="28"/>
        </w:rPr>
        <w:t>дминистративным регламентом</w:t>
      </w:r>
      <w:r w:rsidRPr="00261B09">
        <w:rPr>
          <w:szCs w:val="28"/>
        </w:rPr>
        <w:t>;</w:t>
      </w:r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 xml:space="preserve">-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города Сочи, </w:t>
      </w:r>
      <w:r w:rsidR="00C85DFD" w:rsidRPr="00C85DFD">
        <w:rPr>
          <w:szCs w:val="28"/>
        </w:rPr>
        <w:t>Административным регламентом</w:t>
      </w:r>
      <w:r w:rsidRPr="00261B09">
        <w:rPr>
          <w:szCs w:val="28"/>
        </w:rPr>
        <w:t>;</w:t>
      </w:r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proofErr w:type="gramStart"/>
      <w:r w:rsidRPr="00261B09">
        <w:rPr>
          <w:szCs w:val="28"/>
        </w:rPr>
        <w:t>- отказ органа, предостав</w:t>
      </w:r>
      <w:r w:rsidR="00C85DFD">
        <w:rPr>
          <w:szCs w:val="28"/>
        </w:rPr>
        <w:t xml:space="preserve">ляющего муниципальную услугу,  </w:t>
      </w:r>
      <w:r w:rsidRPr="00261B09">
        <w:rPr>
          <w:szCs w:val="28"/>
        </w:rPr>
        <w:t xml:space="preserve">           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61B09" w:rsidRP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ab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города Сочи, </w:t>
      </w:r>
      <w:r w:rsidR="00AB7987">
        <w:rPr>
          <w:szCs w:val="28"/>
        </w:rPr>
        <w:t>А</w:t>
      </w:r>
      <w:r w:rsidRPr="00261B09">
        <w:rPr>
          <w:szCs w:val="28"/>
        </w:rPr>
        <w:t>дминистративным регламентом;</w:t>
      </w:r>
    </w:p>
    <w:p w:rsidR="00261B09" w:rsidRDefault="00261B09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261B09">
        <w:rPr>
          <w:szCs w:val="28"/>
        </w:rPr>
        <w:tab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               пунктом 4 части 1 статьи 7 Федерального закона от 27 июля 2010 года                           № 210-ФЗ «Об организации предоставления государственных                                        и муниципальных услуг».  </w:t>
      </w:r>
    </w:p>
    <w:p w:rsidR="004415C8" w:rsidRPr="009F1C98" w:rsidRDefault="004415C8" w:rsidP="00261B09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5.2. Заявитель имеет право на получение информации и документов, необходимых для обоснования и рассмотрения жалобы. При этом документы, ранее поданные заявителями в органы власти и организации, предоставляющие муниципальную услугу, либо в организации, обращение в которые необходимо для предоставления муниципальной услуги, выдаются по их просьбе в виде выписок или копий.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5.3. Жалоба может быть адресована заявителем:</w:t>
      </w:r>
    </w:p>
    <w:p w:rsidR="004415C8" w:rsidRPr="009F1C98" w:rsidRDefault="004415C8" w:rsidP="00AB7987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r w:rsidR="00C75E18" w:rsidRPr="009F1C98">
        <w:rPr>
          <w:szCs w:val="28"/>
        </w:rPr>
        <w:t xml:space="preserve">начальнику </w:t>
      </w:r>
      <w:r w:rsidR="00AB7987">
        <w:rPr>
          <w:szCs w:val="28"/>
        </w:rPr>
        <w:t>Управления</w:t>
      </w:r>
      <w:r w:rsidRPr="009F1C98">
        <w:rPr>
          <w:szCs w:val="28"/>
        </w:rPr>
        <w:t>. Место подачи жалобы и график приема указаны в пункте 1.</w:t>
      </w:r>
      <w:r w:rsidR="00400F1D" w:rsidRPr="009F1C98">
        <w:rPr>
          <w:szCs w:val="28"/>
        </w:rPr>
        <w:t>3.1</w:t>
      </w:r>
      <w:r w:rsidRPr="009F1C98">
        <w:rPr>
          <w:szCs w:val="28"/>
        </w:rPr>
        <w:t xml:space="preserve"> настоящего Административного регламента;</w:t>
      </w:r>
    </w:p>
    <w:p w:rsidR="004415C8" w:rsidRPr="009F1C98" w:rsidRDefault="004415C8" w:rsidP="00AB7987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заместителю главы администрации города Сочи, в ведении которого находится </w:t>
      </w:r>
      <w:r w:rsidR="00E42361">
        <w:rPr>
          <w:szCs w:val="28"/>
        </w:rPr>
        <w:t>Управление</w:t>
      </w:r>
      <w:r w:rsidRPr="009F1C98">
        <w:rPr>
          <w:szCs w:val="28"/>
        </w:rPr>
        <w:t xml:space="preserve"> (обжалование действий (бездействия) </w:t>
      </w:r>
      <w:r w:rsidR="00C75E18" w:rsidRPr="009F1C98">
        <w:rPr>
          <w:szCs w:val="28"/>
        </w:rPr>
        <w:t>начальника управления по организации похоронного дела</w:t>
      </w:r>
      <w:r w:rsidRPr="009F1C98">
        <w:rPr>
          <w:szCs w:val="28"/>
        </w:rPr>
        <w:t xml:space="preserve"> администрации города Сочи). Место подачи жалобы: г. Сочи, ул. Советская, д. 26. 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График приема жалоб:</w:t>
      </w:r>
    </w:p>
    <w:p w:rsidR="004415C8" w:rsidRPr="009F1C98" w:rsidRDefault="004415C8" w:rsidP="009F1C98">
      <w:pPr>
        <w:shd w:val="clear" w:color="auto" w:fill="FFFFFF"/>
        <w:jc w:val="both"/>
        <w:textAlignment w:val="baseline"/>
        <w:rPr>
          <w:szCs w:val="28"/>
        </w:rPr>
      </w:pPr>
      <w:r w:rsidRPr="009F1C98">
        <w:rPr>
          <w:szCs w:val="28"/>
        </w:rPr>
        <w:t>с понедельника по четверг - с 09.00 до 13.00 и с 14.00 до 16.00;</w:t>
      </w:r>
    </w:p>
    <w:p w:rsidR="004415C8" w:rsidRPr="009F1C98" w:rsidRDefault="004415C8" w:rsidP="009F1C98">
      <w:pPr>
        <w:shd w:val="clear" w:color="auto" w:fill="FFFFFF"/>
        <w:jc w:val="both"/>
        <w:textAlignment w:val="baseline"/>
        <w:rPr>
          <w:szCs w:val="28"/>
        </w:rPr>
      </w:pPr>
      <w:r w:rsidRPr="009F1C98">
        <w:rPr>
          <w:szCs w:val="28"/>
        </w:rPr>
        <w:t>в пятницу - с 9.00 до 13.00 и с 14.00 до 15.00;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Главе администрации города Сочи (обжалование действий (бездействия) заместителя главы администрации города Сочи, в ведении которого находится </w:t>
      </w:r>
      <w:r w:rsidR="00E42361">
        <w:rPr>
          <w:szCs w:val="28"/>
        </w:rPr>
        <w:t>Управление</w:t>
      </w:r>
      <w:r w:rsidRPr="009F1C98">
        <w:rPr>
          <w:szCs w:val="28"/>
        </w:rPr>
        <w:t xml:space="preserve">). Место подачи жалобы: г. Сочи, ул. Советская, д. 26 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График приема жалоб:</w:t>
      </w:r>
    </w:p>
    <w:p w:rsidR="004415C8" w:rsidRPr="009F1C98" w:rsidRDefault="004415C8" w:rsidP="009F1C98">
      <w:pPr>
        <w:shd w:val="clear" w:color="auto" w:fill="FFFFFF"/>
        <w:jc w:val="both"/>
        <w:textAlignment w:val="baseline"/>
        <w:rPr>
          <w:szCs w:val="28"/>
        </w:rPr>
      </w:pPr>
      <w:r w:rsidRPr="009F1C98">
        <w:rPr>
          <w:szCs w:val="28"/>
        </w:rPr>
        <w:t>с понедельника по четверг - с 09.00 до 13.00 и с 14.00 до 16.00;</w:t>
      </w:r>
    </w:p>
    <w:p w:rsidR="004415C8" w:rsidRPr="009F1C98" w:rsidRDefault="004415C8" w:rsidP="009F1C98">
      <w:pPr>
        <w:shd w:val="clear" w:color="auto" w:fill="FFFFFF"/>
        <w:jc w:val="both"/>
        <w:textAlignment w:val="baseline"/>
        <w:rPr>
          <w:szCs w:val="28"/>
        </w:rPr>
      </w:pPr>
      <w:r w:rsidRPr="009F1C98">
        <w:rPr>
          <w:szCs w:val="28"/>
        </w:rPr>
        <w:t>в пятницу - с 9.00 до 13.00 и с 14.00 до 15.00;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5.4. Жалоба может быть направлена в письменном виде по почте, с использованием информационно-телекоммуникационной сети Интернет, официального сайта администрации города Сочи (http://www.sochi.ru), с использованием единого портала государственных и муниципальных услуг (http://www.gosuslugi.ru), регионального портала государственных и муниципальных услуг (</w:t>
      </w:r>
      <w:proofErr w:type="spellStart"/>
      <w:r w:rsidR="00B36D8E" w:rsidRPr="009F1C98">
        <w:rPr>
          <w:szCs w:val="28"/>
          <w:lang w:val="en-US"/>
        </w:rPr>
        <w:t>pgu</w:t>
      </w:r>
      <w:proofErr w:type="spellEnd"/>
      <w:r w:rsidR="00B36D8E" w:rsidRPr="009F1C98">
        <w:rPr>
          <w:szCs w:val="28"/>
        </w:rPr>
        <w:t>.</w:t>
      </w:r>
      <w:proofErr w:type="spellStart"/>
      <w:r w:rsidR="00B36D8E" w:rsidRPr="009F1C98">
        <w:rPr>
          <w:szCs w:val="28"/>
          <w:lang w:val="en-US"/>
        </w:rPr>
        <w:t>krasnodar</w:t>
      </w:r>
      <w:proofErr w:type="spellEnd"/>
      <w:r w:rsidRPr="009F1C98">
        <w:rPr>
          <w:szCs w:val="28"/>
        </w:rPr>
        <w:t>.</w:t>
      </w:r>
      <w:proofErr w:type="spellStart"/>
      <w:r w:rsidRPr="009F1C98">
        <w:rPr>
          <w:szCs w:val="28"/>
        </w:rPr>
        <w:t>ru</w:t>
      </w:r>
      <w:proofErr w:type="spellEnd"/>
      <w:r w:rsidRPr="009F1C98">
        <w:rPr>
          <w:szCs w:val="28"/>
        </w:rPr>
        <w:t>), а также может быть принята на личном приеме заявителя.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5.5. Жалоба должна содержать:</w:t>
      </w:r>
    </w:p>
    <w:p w:rsidR="004415C8" w:rsidRPr="009F1C98" w:rsidRDefault="004415C8" w:rsidP="00E42361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415C8" w:rsidRPr="009F1C98" w:rsidRDefault="004415C8" w:rsidP="00E42361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4415C8" w:rsidRPr="009F1C98" w:rsidRDefault="004415C8" w:rsidP="00E42361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4415C8" w:rsidRPr="009F1C98" w:rsidRDefault="004415C8" w:rsidP="00E42361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служащего. Заявителем могут быть представлены документы (при наличии), подтверждающие доводы заявителя, либо их копии.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5.6. Основаниями для приостановления рассмотрения жалобы является необходимость направления запроса в органы власти Российской Федерации и Краснодарского края, органы местного самоуправления и организации.</w:t>
      </w:r>
    </w:p>
    <w:p w:rsidR="004415C8" w:rsidRPr="009F1C98" w:rsidRDefault="004415C8" w:rsidP="00BD3F9C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5.7. По результатам рассмотрения жалобы </w:t>
      </w:r>
      <w:r w:rsidR="00C75E18" w:rsidRPr="009F1C98">
        <w:rPr>
          <w:szCs w:val="28"/>
        </w:rPr>
        <w:t>Управление</w:t>
      </w:r>
      <w:r w:rsidRPr="009F1C98">
        <w:rPr>
          <w:szCs w:val="28"/>
        </w:rPr>
        <w:t xml:space="preserve"> принимает одно из следующих решений:</w:t>
      </w:r>
    </w:p>
    <w:p w:rsidR="004415C8" w:rsidRPr="009F1C98" w:rsidRDefault="004415C8" w:rsidP="00BD3F9C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4415C8" w:rsidRPr="009F1C98" w:rsidRDefault="004415C8" w:rsidP="00BD3F9C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- отказать в удовлетворении жалобы.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1C98" w:rsidRPr="009F1C98" w:rsidRDefault="009F1C98" w:rsidP="00BD3F9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1C98" w:rsidRPr="009F1C98" w:rsidRDefault="009F1C98" w:rsidP="00BD3F9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F1C98">
        <w:rPr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15C8" w:rsidRPr="009F1C98" w:rsidRDefault="004415C8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DD4DDB" w:rsidRPr="009F1C98" w:rsidRDefault="00DD4DDB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>5</w:t>
      </w:r>
      <w:r w:rsidR="006125F4" w:rsidRPr="009F1C98">
        <w:rPr>
          <w:szCs w:val="28"/>
        </w:rPr>
        <w:t>.</w:t>
      </w:r>
      <w:r w:rsidRPr="009F1C98">
        <w:rPr>
          <w:szCs w:val="28"/>
        </w:rPr>
        <w:t>9. Способы информирования заявителей о порядке подачи и рассмотрения жалобы.</w:t>
      </w:r>
    </w:p>
    <w:p w:rsidR="00DD4DDB" w:rsidRPr="009F1C98" w:rsidRDefault="00DD4DDB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Информация о способах информирования заявителей о порядке подачи и рассмотрения жалобы размещается на информационных стендах в МФЦ, в информационно-телекоммуникационной сети «Интернет» на Едином портале государственных и муниципальных услуг </w:t>
      </w:r>
      <w:hyperlink r:id="rId14" w:tgtFrame="_blank" w:history="1">
        <w:r w:rsidRPr="009F1C98">
          <w:rPr>
            <w:rStyle w:val="a9"/>
            <w:szCs w:val="28"/>
          </w:rPr>
          <w:t>https://www.gosuslugi.ru/</w:t>
        </w:r>
      </w:hyperlink>
      <w:r w:rsidRPr="009F1C98">
        <w:rPr>
          <w:szCs w:val="28"/>
        </w:rPr>
        <w:t xml:space="preserve">, на региональном портале государственных и муниципальных услуг Краснодарского края </w:t>
      </w:r>
      <w:hyperlink r:id="rId15" w:tgtFrame="_blank" w:history="1">
        <w:r w:rsidRPr="009F1C98">
          <w:rPr>
            <w:rStyle w:val="a9"/>
            <w:szCs w:val="28"/>
          </w:rPr>
          <w:t>https://pgu.krasnodar.ru</w:t>
        </w:r>
      </w:hyperlink>
      <w:r w:rsidRPr="009F1C98">
        <w:rPr>
          <w:szCs w:val="28"/>
        </w:rPr>
        <w:t>, а также сообщается при консультировании заявителя, либо на личном приеме.</w:t>
      </w:r>
    </w:p>
    <w:p w:rsidR="00DD4DDB" w:rsidRPr="009F1C98" w:rsidRDefault="00E27A1E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5.10</w:t>
      </w:r>
      <w:r w:rsidR="006125F4" w:rsidRPr="009F1C98">
        <w:rPr>
          <w:szCs w:val="28"/>
        </w:rPr>
        <w:t>.</w:t>
      </w:r>
      <w:r w:rsidR="00DD4DDB" w:rsidRPr="009F1C98">
        <w:rPr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DD4DDB" w:rsidRPr="009F1C98" w:rsidRDefault="00DD4DDB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Федеральный </w:t>
      </w:r>
      <w:hyperlink r:id="rId16" w:history="1">
        <w:r w:rsidRPr="009F1C98">
          <w:rPr>
            <w:rStyle w:val="a9"/>
            <w:szCs w:val="28"/>
          </w:rPr>
          <w:t>закон</w:t>
        </w:r>
      </w:hyperlink>
      <w:r w:rsidRPr="009F1C98">
        <w:rPr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D4DDB" w:rsidRPr="009F1C98" w:rsidRDefault="00DD4DDB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hyperlink r:id="rId17" w:history="1">
        <w:r w:rsidRPr="009F1C98">
          <w:rPr>
            <w:rStyle w:val="a9"/>
            <w:szCs w:val="28"/>
          </w:rPr>
          <w:t>постановление</w:t>
        </w:r>
      </w:hyperlink>
      <w:r w:rsidRPr="009F1C98">
        <w:rPr>
          <w:szCs w:val="28"/>
        </w:rPr>
        <w:t xml:space="preserve"> Правительства Российской Федерации от 16 августа 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DD4DDB" w:rsidRPr="009F1C98" w:rsidRDefault="00DD4DDB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F1C98">
        <w:rPr>
          <w:szCs w:val="28"/>
        </w:rPr>
        <w:t xml:space="preserve">- </w:t>
      </w:r>
      <w:hyperlink r:id="rId18" w:history="1">
        <w:r w:rsidRPr="009F1C98">
          <w:rPr>
            <w:rStyle w:val="a9"/>
            <w:szCs w:val="28"/>
          </w:rPr>
          <w:t>постановление</w:t>
        </w:r>
      </w:hyperlink>
      <w:r w:rsidRPr="009F1C98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D4DDB" w:rsidRPr="009F1C98" w:rsidRDefault="00E27A1E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5.11</w:t>
      </w:r>
      <w:r w:rsidR="00DD4DDB" w:rsidRPr="009F1C98">
        <w:rPr>
          <w:szCs w:val="28"/>
        </w:rPr>
        <w:t xml:space="preserve">. Перечень нормативных правовых актов, указанных в </w:t>
      </w:r>
      <w:hyperlink r:id="rId19" w:history="1">
        <w:r w:rsidR="00DD4DDB" w:rsidRPr="009F1C98">
          <w:rPr>
            <w:rStyle w:val="a9"/>
            <w:szCs w:val="28"/>
          </w:rPr>
          <w:t xml:space="preserve">пункте </w:t>
        </w:r>
      </w:hyperlink>
      <w:r>
        <w:rPr>
          <w:szCs w:val="28"/>
        </w:rPr>
        <w:t>5.10</w:t>
      </w:r>
      <w:r w:rsidR="006125F4" w:rsidRPr="009F1C98">
        <w:rPr>
          <w:szCs w:val="28"/>
        </w:rPr>
        <w:t>.</w:t>
      </w:r>
      <w:r w:rsidR="00DD4DDB" w:rsidRPr="009F1C98">
        <w:rPr>
          <w:szCs w:val="28"/>
        </w:rPr>
        <w:t xml:space="preserve"> настоящего Административного регламента,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города Сочи в информационно-телекоммуникационной сети «Интернет» https://www.sochi.ru, на Едином портале государственных и муниципальных услуг https://www.gosuslugi.ru/, на региональном портале государственных и муниципальных услуг Краснодарского края </w:t>
      </w:r>
      <w:hyperlink r:id="rId20" w:history="1">
        <w:r w:rsidR="00DD4DDB" w:rsidRPr="009F1C98">
          <w:rPr>
            <w:rStyle w:val="a9"/>
            <w:szCs w:val="28"/>
          </w:rPr>
          <w:t>https://pgu.krasnodar.ru</w:t>
        </w:r>
      </w:hyperlink>
      <w:r w:rsidR="00DD4DDB" w:rsidRPr="009F1C98">
        <w:rPr>
          <w:szCs w:val="28"/>
        </w:rPr>
        <w:t xml:space="preserve">. </w:t>
      </w:r>
    </w:p>
    <w:p w:rsidR="00DD4DDB" w:rsidRPr="009F1C98" w:rsidRDefault="00DD4DDB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</w:p>
    <w:p w:rsidR="00DD4DDB" w:rsidRPr="009F1C98" w:rsidRDefault="00DD4DDB" w:rsidP="009F1C98">
      <w:pPr>
        <w:shd w:val="clear" w:color="auto" w:fill="FFFFFF"/>
        <w:ind w:firstLine="851"/>
        <w:jc w:val="both"/>
        <w:textAlignment w:val="baseline"/>
        <w:rPr>
          <w:szCs w:val="28"/>
        </w:rPr>
      </w:pPr>
    </w:p>
    <w:p w:rsidR="00D05237" w:rsidRPr="009F1C98" w:rsidRDefault="00D05237" w:rsidP="009F1C98">
      <w:pPr>
        <w:ind w:firstLine="851"/>
        <w:jc w:val="both"/>
        <w:rPr>
          <w:szCs w:val="28"/>
        </w:rPr>
      </w:pPr>
    </w:p>
    <w:p w:rsidR="00D05237" w:rsidRPr="009F1C98" w:rsidRDefault="00D05237" w:rsidP="009F1C98">
      <w:pPr>
        <w:ind w:firstLine="851"/>
        <w:jc w:val="both"/>
        <w:rPr>
          <w:szCs w:val="28"/>
        </w:rPr>
      </w:pPr>
    </w:p>
    <w:p w:rsidR="00912DDC" w:rsidRPr="009F1C98" w:rsidRDefault="00912DDC" w:rsidP="009F1C98">
      <w:pPr>
        <w:jc w:val="both"/>
        <w:rPr>
          <w:szCs w:val="28"/>
        </w:rPr>
      </w:pPr>
      <w:r w:rsidRPr="009F1C98">
        <w:rPr>
          <w:szCs w:val="28"/>
        </w:rPr>
        <w:t>Начальник управления по организации</w:t>
      </w:r>
    </w:p>
    <w:p w:rsidR="00681739" w:rsidRPr="009F1C98" w:rsidRDefault="00912DDC" w:rsidP="009F1C98">
      <w:pPr>
        <w:jc w:val="both"/>
        <w:rPr>
          <w:szCs w:val="28"/>
        </w:rPr>
      </w:pPr>
      <w:r w:rsidRPr="009F1C98">
        <w:rPr>
          <w:szCs w:val="28"/>
        </w:rPr>
        <w:t>похоронного дела</w:t>
      </w:r>
      <w:r w:rsidR="00E8796F" w:rsidRPr="009F1C98">
        <w:rPr>
          <w:szCs w:val="28"/>
        </w:rPr>
        <w:t xml:space="preserve"> администрации города Сочи</w:t>
      </w:r>
      <w:r w:rsidRPr="009F1C98">
        <w:rPr>
          <w:szCs w:val="28"/>
        </w:rPr>
        <w:t xml:space="preserve">                                  </w:t>
      </w:r>
      <w:r w:rsidR="00294D24" w:rsidRPr="009F1C98">
        <w:rPr>
          <w:szCs w:val="28"/>
        </w:rPr>
        <w:t xml:space="preserve">А.С. </w:t>
      </w:r>
      <w:proofErr w:type="spellStart"/>
      <w:r w:rsidRPr="009F1C98">
        <w:rPr>
          <w:szCs w:val="28"/>
        </w:rPr>
        <w:t>Мамлай</w:t>
      </w:r>
      <w:proofErr w:type="spellEnd"/>
    </w:p>
    <w:p w:rsidR="004415C8" w:rsidRPr="009F1C98" w:rsidRDefault="004415C8" w:rsidP="00BD3F9C">
      <w:pPr>
        <w:shd w:val="clear" w:color="auto" w:fill="FFFFFF"/>
        <w:textAlignment w:val="baseline"/>
        <w:rPr>
          <w:szCs w:val="28"/>
        </w:rPr>
      </w:pPr>
      <w:bookmarkStart w:id="0" w:name="_GoBack"/>
      <w:bookmarkEnd w:id="0"/>
    </w:p>
    <w:sectPr w:rsidR="004415C8" w:rsidRPr="009F1C98" w:rsidSect="006E2E3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F2" w:rsidRDefault="008411F2">
      <w:r>
        <w:separator/>
      </w:r>
    </w:p>
  </w:endnote>
  <w:endnote w:type="continuationSeparator" w:id="0">
    <w:p w:rsidR="008411F2" w:rsidRDefault="0084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D7" w:rsidRDefault="007B49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D7" w:rsidRDefault="007B49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D7" w:rsidRDefault="007B49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F2" w:rsidRDefault="008411F2">
      <w:r>
        <w:separator/>
      </w:r>
    </w:p>
  </w:footnote>
  <w:footnote w:type="continuationSeparator" w:id="0">
    <w:p w:rsidR="008411F2" w:rsidRDefault="0084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1D" w:rsidRDefault="00400F1D" w:rsidP="005075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F1D" w:rsidRDefault="00400F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1D" w:rsidRDefault="00400F1D" w:rsidP="005075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5FA">
      <w:rPr>
        <w:rStyle w:val="a6"/>
        <w:noProof/>
      </w:rPr>
      <w:t>16</w:t>
    </w:r>
    <w:r>
      <w:rPr>
        <w:rStyle w:val="a6"/>
      </w:rPr>
      <w:fldChar w:fldCharType="end"/>
    </w:r>
  </w:p>
  <w:p w:rsidR="00400F1D" w:rsidRDefault="00400F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D7" w:rsidRDefault="007B49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3D4B"/>
    <w:multiLevelType w:val="hybridMultilevel"/>
    <w:tmpl w:val="DC9A9922"/>
    <w:lvl w:ilvl="0" w:tplc="FFEA6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EB0F46"/>
    <w:multiLevelType w:val="hybridMultilevel"/>
    <w:tmpl w:val="96A23F82"/>
    <w:lvl w:ilvl="0" w:tplc="E40054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FF"/>
    <w:rsid w:val="00002792"/>
    <w:rsid w:val="00002FF3"/>
    <w:rsid w:val="00023A4B"/>
    <w:rsid w:val="0006461D"/>
    <w:rsid w:val="000768F5"/>
    <w:rsid w:val="00080059"/>
    <w:rsid w:val="00087131"/>
    <w:rsid w:val="00094301"/>
    <w:rsid w:val="00094B92"/>
    <w:rsid w:val="000A0839"/>
    <w:rsid w:val="000B222D"/>
    <w:rsid w:val="000B5513"/>
    <w:rsid w:val="000B58F4"/>
    <w:rsid w:val="000D04C4"/>
    <w:rsid w:val="000F20DA"/>
    <w:rsid w:val="000F797C"/>
    <w:rsid w:val="00100CE4"/>
    <w:rsid w:val="00104A43"/>
    <w:rsid w:val="001113B0"/>
    <w:rsid w:val="00117D2C"/>
    <w:rsid w:val="00121E45"/>
    <w:rsid w:val="00127839"/>
    <w:rsid w:val="001369D8"/>
    <w:rsid w:val="00141404"/>
    <w:rsid w:val="00143017"/>
    <w:rsid w:val="001634BB"/>
    <w:rsid w:val="0016696A"/>
    <w:rsid w:val="001717E4"/>
    <w:rsid w:val="0017196F"/>
    <w:rsid w:val="00173B62"/>
    <w:rsid w:val="0018663D"/>
    <w:rsid w:val="00190CEB"/>
    <w:rsid w:val="001920AE"/>
    <w:rsid w:val="00193A46"/>
    <w:rsid w:val="001B06A2"/>
    <w:rsid w:val="001B3D40"/>
    <w:rsid w:val="001B6BE4"/>
    <w:rsid w:val="001C1E3F"/>
    <w:rsid w:val="001C7B60"/>
    <w:rsid w:val="001D6E91"/>
    <w:rsid w:val="001E7B94"/>
    <w:rsid w:val="00207709"/>
    <w:rsid w:val="00241CFF"/>
    <w:rsid w:val="00251E31"/>
    <w:rsid w:val="00254421"/>
    <w:rsid w:val="00261248"/>
    <w:rsid w:val="00261B09"/>
    <w:rsid w:val="002902EE"/>
    <w:rsid w:val="00293474"/>
    <w:rsid w:val="00294D24"/>
    <w:rsid w:val="002A714C"/>
    <w:rsid w:val="002A7ED0"/>
    <w:rsid w:val="002B05D3"/>
    <w:rsid w:val="002C6A7F"/>
    <w:rsid w:val="002F141E"/>
    <w:rsid w:val="00301656"/>
    <w:rsid w:val="00301F90"/>
    <w:rsid w:val="003034FE"/>
    <w:rsid w:val="003108DE"/>
    <w:rsid w:val="00311477"/>
    <w:rsid w:val="00316814"/>
    <w:rsid w:val="00320104"/>
    <w:rsid w:val="003264A7"/>
    <w:rsid w:val="003364F2"/>
    <w:rsid w:val="0033650E"/>
    <w:rsid w:val="00345151"/>
    <w:rsid w:val="0036348C"/>
    <w:rsid w:val="00375298"/>
    <w:rsid w:val="003851F1"/>
    <w:rsid w:val="003A7404"/>
    <w:rsid w:val="003D635C"/>
    <w:rsid w:val="003E0A70"/>
    <w:rsid w:val="003E352E"/>
    <w:rsid w:val="003E40BB"/>
    <w:rsid w:val="00400036"/>
    <w:rsid w:val="00400F1D"/>
    <w:rsid w:val="00401F21"/>
    <w:rsid w:val="00404A6C"/>
    <w:rsid w:val="004061FE"/>
    <w:rsid w:val="0042066B"/>
    <w:rsid w:val="004321F4"/>
    <w:rsid w:val="0044043A"/>
    <w:rsid w:val="00440750"/>
    <w:rsid w:val="004415C8"/>
    <w:rsid w:val="00442E2A"/>
    <w:rsid w:val="00445407"/>
    <w:rsid w:val="00447D5A"/>
    <w:rsid w:val="00453A89"/>
    <w:rsid w:val="00475CD0"/>
    <w:rsid w:val="00487B30"/>
    <w:rsid w:val="00490042"/>
    <w:rsid w:val="004910A3"/>
    <w:rsid w:val="00497166"/>
    <w:rsid w:val="004A2AED"/>
    <w:rsid w:val="004C3E5F"/>
    <w:rsid w:val="004C42D6"/>
    <w:rsid w:val="004C47EC"/>
    <w:rsid w:val="004C5709"/>
    <w:rsid w:val="004D5183"/>
    <w:rsid w:val="004D5DAB"/>
    <w:rsid w:val="004E35E5"/>
    <w:rsid w:val="004E373B"/>
    <w:rsid w:val="004F1CC2"/>
    <w:rsid w:val="00501FDE"/>
    <w:rsid w:val="0050501F"/>
    <w:rsid w:val="0050753D"/>
    <w:rsid w:val="00517736"/>
    <w:rsid w:val="0052330B"/>
    <w:rsid w:val="00530131"/>
    <w:rsid w:val="00531658"/>
    <w:rsid w:val="00554DEE"/>
    <w:rsid w:val="00555FD4"/>
    <w:rsid w:val="00561065"/>
    <w:rsid w:val="00573A7E"/>
    <w:rsid w:val="00575319"/>
    <w:rsid w:val="00593A62"/>
    <w:rsid w:val="005952D0"/>
    <w:rsid w:val="00596F22"/>
    <w:rsid w:val="005D00FA"/>
    <w:rsid w:val="005E1E8C"/>
    <w:rsid w:val="006125F4"/>
    <w:rsid w:val="00617195"/>
    <w:rsid w:val="00637682"/>
    <w:rsid w:val="00642FCC"/>
    <w:rsid w:val="006526AC"/>
    <w:rsid w:val="00652FF5"/>
    <w:rsid w:val="00654EAE"/>
    <w:rsid w:val="00662CFF"/>
    <w:rsid w:val="00677E6A"/>
    <w:rsid w:val="00681739"/>
    <w:rsid w:val="006B5A57"/>
    <w:rsid w:val="006B76DE"/>
    <w:rsid w:val="006E28A4"/>
    <w:rsid w:val="006E2E3E"/>
    <w:rsid w:val="006E349F"/>
    <w:rsid w:val="006E3D33"/>
    <w:rsid w:val="006E3D38"/>
    <w:rsid w:val="006E66E6"/>
    <w:rsid w:val="00713697"/>
    <w:rsid w:val="00717F50"/>
    <w:rsid w:val="00724727"/>
    <w:rsid w:val="00744997"/>
    <w:rsid w:val="007678B7"/>
    <w:rsid w:val="00770385"/>
    <w:rsid w:val="0078487D"/>
    <w:rsid w:val="007B49D7"/>
    <w:rsid w:val="007C61A1"/>
    <w:rsid w:val="007E04C3"/>
    <w:rsid w:val="007E41F6"/>
    <w:rsid w:val="007F637B"/>
    <w:rsid w:val="00804384"/>
    <w:rsid w:val="0083679B"/>
    <w:rsid w:val="00840534"/>
    <w:rsid w:val="008411F2"/>
    <w:rsid w:val="00876B0F"/>
    <w:rsid w:val="008849A9"/>
    <w:rsid w:val="00885F46"/>
    <w:rsid w:val="0089056D"/>
    <w:rsid w:val="008955B9"/>
    <w:rsid w:val="008A0D83"/>
    <w:rsid w:val="008C0333"/>
    <w:rsid w:val="008D36BF"/>
    <w:rsid w:val="008D3891"/>
    <w:rsid w:val="008D713A"/>
    <w:rsid w:val="008F3CCA"/>
    <w:rsid w:val="00902D77"/>
    <w:rsid w:val="009051BC"/>
    <w:rsid w:val="00905EA6"/>
    <w:rsid w:val="00912BCC"/>
    <w:rsid w:val="00912DDC"/>
    <w:rsid w:val="0091561F"/>
    <w:rsid w:val="009325B8"/>
    <w:rsid w:val="0093483B"/>
    <w:rsid w:val="00937686"/>
    <w:rsid w:val="00943DC1"/>
    <w:rsid w:val="00951312"/>
    <w:rsid w:val="00952B44"/>
    <w:rsid w:val="00962417"/>
    <w:rsid w:val="009675ED"/>
    <w:rsid w:val="00970DB6"/>
    <w:rsid w:val="00974AB8"/>
    <w:rsid w:val="00980BE6"/>
    <w:rsid w:val="0098590F"/>
    <w:rsid w:val="009A2835"/>
    <w:rsid w:val="009A3EC4"/>
    <w:rsid w:val="009D539D"/>
    <w:rsid w:val="009F0854"/>
    <w:rsid w:val="009F1C98"/>
    <w:rsid w:val="00A17666"/>
    <w:rsid w:val="00A2674A"/>
    <w:rsid w:val="00A2758B"/>
    <w:rsid w:val="00A418B3"/>
    <w:rsid w:val="00A7551A"/>
    <w:rsid w:val="00A90847"/>
    <w:rsid w:val="00A91914"/>
    <w:rsid w:val="00A94752"/>
    <w:rsid w:val="00AB7987"/>
    <w:rsid w:val="00AC2957"/>
    <w:rsid w:val="00AC3AC7"/>
    <w:rsid w:val="00B017BD"/>
    <w:rsid w:val="00B10318"/>
    <w:rsid w:val="00B106E2"/>
    <w:rsid w:val="00B35E5A"/>
    <w:rsid w:val="00B36D8E"/>
    <w:rsid w:val="00B62BB6"/>
    <w:rsid w:val="00B81C6A"/>
    <w:rsid w:val="00B9193B"/>
    <w:rsid w:val="00BA2921"/>
    <w:rsid w:val="00BA4BED"/>
    <w:rsid w:val="00BC05B9"/>
    <w:rsid w:val="00BD03B5"/>
    <w:rsid w:val="00BD1D37"/>
    <w:rsid w:val="00BD3F9C"/>
    <w:rsid w:val="00BE2D06"/>
    <w:rsid w:val="00BF30C0"/>
    <w:rsid w:val="00BF52A5"/>
    <w:rsid w:val="00BF555D"/>
    <w:rsid w:val="00C05041"/>
    <w:rsid w:val="00C06BDD"/>
    <w:rsid w:val="00C153C5"/>
    <w:rsid w:val="00C336CF"/>
    <w:rsid w:val="00C75E18"/>
    <w:rsid w:val="00C823A3"/>
    <w:rsid w:val="00C85DFD"/>
    <w:rsid w:val="00C92D71"/>
    <w:rsid w:val="00C941E1"/>
    <w:rsid w:val="00C96982"/>
    <w:rsid w:val="00CA1DFE"/>
    <w:rsid w:val="00CA41E1"/>
    <w:rsid w:val="00CB584B"/>
    <w:rsid w:val="00CC0461"/>
    <w:rsid w:val="00CC15FA"/>
    <w:rsid w:val="00CD13AA"/>
    <w:rsid w:val="00CD5435"/>
    <w:rsid w:val="00CE20EA"/>
    <w:rsid w:val="00CE736B"/>
    <w:rsid w:val="00CE794F"/>
    <w:rsid w:val="00CF08E1"/>
    <w:rsid w:val="00D05237"/>
    <w:rsid w:val="00D273FA"/>
    <w:rsid w:val="00D304E6"/>
    <w:rsid w:val="00D3384C"/>
    <w:rsid w:val="00D34358"/>
    <w:rsid w:val="00D4128F"/>
    <w:rsid w:val="00D43C26"/>
    <w:rsid w:val="00D56DB4"/>
    <w:rsid w:val="00D74DA0"/>
    <w:rsid w:val="00D77D96"/>
    <w:rsid w:val="00D86AE2"/>
    <w:rsid w:val="00D8768F"/>
    <w:rsid w:val="00D92620"/>
    <w:rsid w:val="00DB1989"/>
    <w:rsid w:val="00DB49AB"/>
    <w:rsid w:val="00DB6F6B"/>
    <w:rsid w:val="00DB7DD5"/>
    <w:rsid w:val="00DD33A6"/>
    <w:rsid w:val="00DD4DDB"/>
    <w:rsid w:val="00DD51CA"/>
    <w:rsid w:val="00DD6337"/>
    <w:rsid w:val="00DE047A"/>
    <w:rsid w:val="00DE7BAB"/>
    <w:rsid w:val="00DE7E63"/>
    <w:rsid w:val="00E04E5E"/>
    <w:rsid w:val="00E06CE0"/>
    <w:rsid w:val="00E15EA5"/>
    <w:rsid w:val="00E27757"/>
    <w:rsid w:val="00E27A1E"/>
    <w:rsid w:val="00E317A4"/>
    <w:rsid w:val="00E31BE8"/>
    <w:rsid w:val="00E42361"/>
    <w:rsid w:val="00E462C6"/>
    <w:rsid w:val="00E502F3"/>
    <w:rsid w:val="00E50B75"/>
    <w:rsid w:val="00E5258F"/>
    <w:rsid w:val="00E60484"/>
    <w:rsid w:val="00E60F22"/>
    <w:rsid w:val="00E63114"/>
    <w:rsid w:val="00E74772"/>
    <w:rsid w:val="00E805FE"/>
    <w:rsid w:val="00E8617F"/>
    <w:rsid w:val="00E8796F"/>
    <w:rsid w:val="00E954BF"/>
    <w:rsid w:val="00E959B8"/>
    <w:rsid w:val="00EA02DF"/>
    <w:rsid w:val="00EA0F57"/>
    <w:rsid w:val="00EA6B43"/>
    <w:rsid w:val="00EB2880"/>
    <w:rsid w:val="00EC2DA6"/>
    <w:rsid w:val="00ED4FC0"/>
    <w:rsid w:val="00EF1E8D"/>
    <w:rsid w:val="00F00C81"/>
    <w:rsid w:val="00F02064"/>
    <w:rsid w:val="00F03B53"/>
    <w:rsid w:val="00F0715A"/>
    <w:rsid w:val="00F10EBF"/>
    <w:rsid w:val="00F1700B"/>
    <w:rsid w:val="00F22B9D"/>
    <w:rsid w:val="00F2561A"/>
    <w:rsid w:val="00F264E1"/>
    <w:rsid w:val="00F57FF1"/>
    <w:rsid w:val="00F61BD9"/>
    <w:rsid w:val="00F72EC0"/>
    <w:rsid w:val="00F9681A"/>
    <w:rsid w:val="00F96E38"/>
    <w:rsid w:val="00FC5B9B"/>
    <w:rsid w:val="00FD050F"/>
    <w:rsid w:val="00FD49F8"/>
    <w:rsid w:val="00FE31BA"/>
    <w:rsid w:val="00FF305A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195"/>
    <w:pPr>
      <w:jc w:val="both"/>
    </w:pPr>
  </w:style>
  <w:style w:type="paragraph" w:styleId="a5">
    <w:name w:val="header"/>
    <w:basedOn w:val="a"/>
    <w:rsid w:val="005075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753D"/>
  </w:style>
  <w:style w:type="paragraph" w:styleId="a7">
    <w:name w:val="Balloon Text"/>
    <w:basedOn w:val="a"/>
    <w:semiHidden/>
    <w:rsid w:val="0057531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061FE"/>
    <w:rPr>
      <w:sz w:val="28"/>
    </w:rPr>
  </w:style>
  <w:style w:type="table" w:customStyle="1" w:styleId="1">
    <w:name w:val="Сетка таблицы1"/>
    <w:basedOn w:val="a1"/>
    <w:next w:val="a8"/>
    <w:uiPriority w:val="59"/>
    <w:rsid w:val="001C1E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C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8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1113B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974AB8"/>
    <w:rPr>
      <w:color w:val="0000FF"/>
      <w:u w:val="single"/>
    </w:rPr>
  </w:style>
  <w:style w:type="paragraph" w:styleId="aa">
    <w:name w:val="footer"/>
    <w:basedOn w:val="a"/>
    <w:link w:val="ab"/>
    <w:rsid w:val="0051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7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195"/>
    <w:pPr>
      <w:jc w:val="both"/>
    </w:pPr>
  </w:style>
  <w:style w:type="paragraph" w:styleId="a5">
    <w:name w:val="header"/>
    <w:basedOn w:val="a"/>
    <w:rsid w:val="005075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753D"/>
  </w:style>
  <w:style w:type="paragraph" w:styleId="a7">
    <w:name w:val="Balloon Text"/>
    <w:basedOn w:val="a"/>
    <w:semiHidden/>
    <w:rsid w:val="0057531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061FE"/>
    <w:rPr>
      <w:sz w:val="28"/>
    </w:rPr>
  </w:style>
  <w:style w:type="table" w:customStyle="1" w:styleId="1">
    <w:name w:val="Сетка таблицы1"/>
    <w:basedOn w:val="a1"/>
    <w:next w:val="a8"/>
    <w:uiPriority w:val="59"/>
    <w:rsid w:val="001C1E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C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8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1113B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974AB8"/>
    <w:rPr>
      <w:color w:val="0000FF"/>
      <w:u w:val="single"/>
    </w:rPr>
  </w:style>
  <w:style w:type="paragraph" w:styleId="aa">
    <w:name w:val="footer"/>
    <w:basedOn w:val="a"/>
    <w:link w:val="ab"/>
    <w:rsid w:val="0051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73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B38866F7AEEB0F5B64CACC6F640C76455F46D2971F7429E491D340C00407757ACA2FCE19A7EC83A3518830F36505A625FD276EE28A978BG6H1I" TargetMode="External"/><Relationship Id="rId18" Type="http://schemas.openxmlformats.org/officeDocument/2006/relationships/hyperlink" Target="consultantplus://offline/ref=8144E2787F0DC8A2AF942E3B304654E773FB44DA1C3A0E0E3B7ABA420DA2FE32FF88087B0C7FAE46EDD4ACDC65g8n4J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B38866F7AEEB0F5B64CACC6F640C76455F46D2971F7429E491D340C00407757ACA2FCE19A7EC83A3518830F36505A625FD276EE28A978BG6H1I" TargetMode="External"/><Relationship Id="rId17" Type="http://schemas.openxmlformats.org/officeDocument/2006/relationships/hyperlink" Target="consultantplus://offline/ref=07044B1D8E02EBB67B26878A4CECE5BA2B1FD0909AD87B5E0EEDEE2CDBD5B4FE7357359475DDB939737D60C49Ew1m0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044B1D8E02EBB67B26878A4CECE5BA2B1FD29A9CDF7B5E0EEDEE2CDBD5B4FE7357359475DDB939737D60C49Ew1m0I" TargetMode="External"/><Relationship Id="rId20" Type="http://schemas.openxmlformats.org/officeDocument/2006/relationships/hyperlink" Target="https://pgu.krasnod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53167093867CC4519A71B430E7AD52733424B59710739D1558D3B8B12A3ACC581B4D4AA92A3303039E5ADA1D8A5AFABB0E1FCB2BE0H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gu.krasnodar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653167093867CC4519A71B430E7AD52733424B59710739D1558D3B8B12A3ACC581B4D4FAA21675347C003895FC156F8A3121ECAA68073252DE7H" TargetMode="External"/><Relationship Id="rId19" Type="http://schemas.openxmlformats.org/officeDocument/2006/relationships/hyperlink" Target="consultantplus://offline/ref=882944DA6ADFB0AD1BF4119988A30DBABFF9936F3F50D47BFB4CE50F74013640F69FC7EF78558F0BC325271B67502123C2C6357024D492DDyBx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gu.krasnodar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C968-FD36-45EF-8ADD-C6420BA2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4471</Words>
  <Characters>36330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УЖКХиБ</Company>
  <LinksUpToDate>false</LinksUpToDate>
  <CharactersWithSpaces>40720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Админ</dc:creator>
  <cp:lastModifiedBy>Люда</cp:lastModifiedBy>
  <cp:revision>25</cp:revision>
  <cp:lastPrinted>2018-12-18T12:57:00Z</cp:lastPrinted>
  <dcterms:created xsi:type="dcterms:W3CDTF">2018-12-05T14:22:00Z</dcterms:created>
  <dcterms:modified xsi:type="dcterms:W3CDTF">2018-12-26T08:41:00Z</dcterms:modified>
</cp:coreProperties>
</file>