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5A" w:rsidRPr="007C0B33" w:rsidRDefault="009C125A" w:rsidP="007752BC">
      <w:pPr>
        <w:jc w:val="center"/>
        <w:rPr>
          <w:sz w:val="24"/>
          <w:szCs w:val="24"/>
        </w:rPr>
      </w:pPr>
      <w:r w:rsidRPr="007C0B33">
        <w:rPr>
          <w:noProof/>
          <w:sz w:val="24"/>
          <w:szCs w:val="24"/>
        </w:rPr>
        <w:drawing>
          <wp:inline distT="0" distB="0" distL="0" distR="0">
            <wp:extent cx="619125" cy="866775"/>
            <wp:effectExtent l="0" t="0" r="0" b="0"/>
            <wp:docPr id="1" name="Рисунок 1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92_mchs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5A" w:rsidRPr="007C0B33" w:rsidRDefault="009C125A" w:rsidP="007752BC">
      <w:pPr>
        <w:jc w:val="center"/>
        <w:rPr>
          <w:sz w:val="24"/>
          <w:szCs w:val="24"/>
        </w:rPr>
      </w:pPr>
    </w:p>
    <w:p w:rsidR="009C125A" w:rsidRDefault="009C125A" w:rsidP="007752BC">
      <w:pPr>
        <w:jc w:val="center"/>
        <w:rPr>
          <w:b/>
          <w:sz w:val="24"/>
          <w:szCs w:val="24"/>
          <w:u w:val="single"/>
        </w:rPr>
      </w:pPr>
      <w:r w:rsidRPr="007C0B33">
        <w:rPr>
          <w:b/>
          <w:sz w:val="24"/>
          <w:szCs w:val="24"/>
          <w:u w:val="single"/>
        </w:rPr>
        <w:t>МЧС РОССИИ</w:t>
      </w:r>
    </w:p>
    <w:p w:rsidR="007752BC" w:rsidRPr="007C0B33" w:rsidRDefault="007752BC" w:rsidP="007752BC">
      <w:pPr>
        <w:jc w:val="center"/>
        <w:rPr>
          <w:b/>
          <w:sz w:val="24"/>
          <w:szCs w:val="24"/>
          <w:u w:val="single"/>
        </w:rPr>
      </w:pPr>
    </w:p>
    <w:p w:rsidR="009C125A" w:rsidRPr="007C0B33" w:rsidRDefault="009C125A" w:rsidP="007752BC">
      <w:pPr>
        <w:pStyle w:val="ac"/>
        <w:rPr>
          <w:b/>
          <w:sz w:val="24"/>
          <w:szCs w:val="24"/>
        </w:rPr>
      </w:pPr>
      <w:r w:rsidRPr="007C0B33">
        <w:rPr>
          <w:b/>
          <w:sz w:val="24"/>
          <w:szCs w:val="24"/>
        </w:rPr>
        <w:t>ГЛАВНОЕ УПРАВЛЕНИЕ МИ</w:t>
      </w:r>
      <w:r>
        <w:rPr>
          <w:b/>
          <w:sz w:val="24"/>
          <w:szCs w:val="24"/>
        </w:rPr>
        <w:t>НИСТЕРСТВА РОССИЙСКОЙ ФЕДЕРАЦИИ</w:t>
      </w:r>
    </w:p>
    <w:p w:rsidR="009C125A" w:rsidRPr="007C0B33" w:rsidRDefault="009C125A" w:rsidP="007752BC">
      <w:pPr>
        <w:pStyle w:val="ac"/>
        <w:rPr>
          <w:b/>
          <w:sz w:val="24"/>
          <w:szCs w:val="24"/>
        </w:rPr>
      </w:pPr>
      <w:r w:rsidRPr="007C0B33">
        <w:rPr>
          <w:b/>
          <w:sz w:val="24"/>
          <w:szCs w:val="24"/>
        </w:rPr>
        <w:t xml:space="preserve">ПО ДЕЛАМ ГРАЖДАНСКОЙ </w:t>
      </w:r>
      <w:r>
        <w:rPr>
          <w:b/>
          <w:sz w:val="24"/>
          <w:szCs w:val="24"/>
        </w:rPr>
        <w:t>ОБОРОНЫ. ЧРЕЗВЫЧАЙНЫМ СИТУАЦИЯМ</w:t>
      </w:r>
    </w:p>
    <w:p w:rsidR="009C125A" w:rsidRPr="007C0B33" w:rsidRDefault="009C125A" w:rsidP="007752BC">
      <w:pPr>
        <w:pStyle w:val="ac"/>
        <w:rPr>
          <w:b/>
          <w:sz w:val="24"/>
          <w:szCs w:val="24"/>
        </w:rPr>
      </w:pPr>
      <w:r w:rsidRPr="007C0B33">
        <w:rPr>
          <w:b/>
          <w:sz w:val="24"/>
          <w:szCs w:val="24"/>
        </w:rPr>
        <w:t>И ЛИКВИДАЦИИ</w:t>
      </w:r>
      <w:r>
        <w:rPr>
          <w:b/>
          <w:sz w:val="24"/>
          <w:szCs w:val="24"/>
        </w:rPr>
        <w:t xml:space="preserve"> ПОСЛЕДСТВИЙ СТИХИЙНЫХ БЕДСТВИЙ</w:t>
      </w:r>
    </w:p>
    <w:p w:rsidR="009C125A" w:rsidRPr="007C0B33" w:rsidRDefault="009C125A" w:rsidP="007752BC">
      <w:pPr>
        <w:pStyle w:val="ac"/>
        <w:rPr>
          <w:b/>
          <w:sz w:val="24"/>
          <w:szCs w:val="24"/>
        </w:rPr>
      </w:pPr>
      <w:r w:rsidRPr="007C0B33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КРАСНОДАРСКОМУ КРАЮ</w:t>
      </w: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</w:rPr>
      </w:pPr>
    </w:p>
    <w:p w:rsidR="001D4B8A" w:rsidRDefault="001D4B8A" w:rsidP="007752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МЕТОДИЧЕСКИЕ РЕКОМЕНДАЦИИ</w:t>
      </w:r>
    </w:p>
    <w:p w:rsidR="001D4B8A" w:rsidRDefault="001D4B8A" w:rsidP="007752BC">
      <w:pPr>
        <w:jc w:val="center"/>
        <w:rPr>
          <w:b/>
          <w:sz w:val="32"/>
          <w:szCs w:val="32"/>
        </w:rPr>
      </w:pPr>
    </w:p>
    <w:p w:rsidR="001D4B8A" w:rsidRDefault="001D4B8A" w:rsidP="007752BC">
      <w:pPr>
        <w:pStyle w:val="BodyText22"/>
        <w:widowControl/>
        <w:rPr>
          <w:sz w:val="32"/>
          <w:szCs w:val="32"/>
        </w:rPr>
      </w:pPr>
      <w:r>
        <w:rPr>
          <w:sz w:val="32"/>
          <w:szCs w:val="32"/>
        </w:rPr>
        <w:t xml:space="preserve">по санитарной обработке населения, обеззараживанию </w:t>
      </w:r>
    </w:p>
    <w:p w:rsidR="001D4B8A" w:rsidRDefault="001D4B8A" w:rsidP="007752BC">
      <w:pPr>
        <w:pStyle w:val="BodyText22"/>
        <w:widowControl/>
        <w:rPr>
          <w:sz w:val="32"/>
          <w:szCs w:val="32"/>
        </w:rPr>
      </w:pPr>
      <w:r>
        <w:rPr>
          <w:sz w:val="32"/>
          <w:szCs w:val="32"/>
        </w:rPr>
        <w:t>зданий и сооружений, специальной обработке техники и территорий</w:t>
      </w: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1D4B8A" w:rsidRDefault="001D4B8A" w:rsidP="007752BC">
      <w:pPr>
        <w:pStyle w:val="21"/>
        <w:spacing w:line="240" w:lineRule="auto"/>
        <w:ind w:left="0"/>
        <w:jc w:val="center"/>
        <w:rPr>
          <w:b/>
        </w:rPr>
      </w:pPr>
    </w:p>
    <w:p w:rsidR="009C125A" w:rsidRPr="009C125A" w:rsidRDefault="009C125A" w:rsidP="007752BC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125A">
        <w:rPr>
          <w:color w:val="000000"/>
          <w:sz w:val="24"/>
          <w:szCs w:val="24"/>
        </w:rPr>
        <w:t>г. Краснодар</w:t>
      </w:r>
    </w:p>
    <w:p w:rsidR="009C125A" w:rsidRDefault="009C125A" w:rsidP="007752BC">
      <w:pPr>
        <w:pStyle w:val="21"/>
        <w:spacing w:line="240" w:lineRule="auto"/>
        <w:ind w:left="0"/>
        <w:jc w:val="center"/>
        <w:rPr>
          <w:color w:val="000000"/>
          <w:spacing w:val="-15"/>
          <w:sz w:val="24"/>
          <w:szCs w:val="24"/>
        </w:rPr>
      </w:pPr>
      <w:r w:rsidRPr="009C125A">
        <w:rPr>
          <w:color w:val="000000"/>
          <w:sz w:val="24"/>
          <w:szCs w:val="24"/>
        </w:rPr>
        <w:t>2013</w:t>
      </w:r>
      <w:r>
        <w:rPr>
          <w:color w:val="000000"/>
          <w:spacing w:val="-15"/>
          <w:sz w:val="24"/>
          <w:szCs w:val="24"/>
        </w:rPr>
        <w:br w:type="page"/>
      </w:r>
    </w:p>
    <w:p w:rsidR="00F20579" w:rsidRDefault="00F20579" w:rsidP="007752BC">
      <w:pPr>
        <w:pStyle w:val="21"/>
        <w:spacing w:line="240" w:lineRule="auto"/>
        <w:ind w:left="0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  <w:gridCol w:w="720"/>
      </w:tblGrid>
      <w:tr w:rsidR="00F20579" w:rsidRPr="00F20579">
        <w:trPr>
          <w:trHeight w:val="329"/>
        </w:trPr>
        <w:tc>
          <w:tcPr>
            <w:tcW w:w="9360" w:type="dxa"/>
          </w:tcPr>
          <w:p w:rsidR="00F20579" w:rsidRPr="00F20579" w:rsidRDefault="00F20579" w:rsidP="007752BC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20579" w:rsidRPr="00F20579" w:rsidRDefault="00F20579" w:rsidP="007752BC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C0061B">
              <w:rPr>
                <w:szCs w:val="28"/>
              </w:rPr>
              <w:t>стр.</w:t>
            </w:r>
          </w:p>
        </w:tc>
      </w:tr>
      <w:tr w:rsidR="00F20579" w:rsidRPr="0092241A">
        <w:trPr>
          <w:trHeight w:val="329"/>
        </w:trPr>
        <w:tc>
          <w:tcPr>
            <w:tcW w:w="9360" w:type="dxa"/>
          </w:tcPr>
          <w:p w:rsidR="00F20579" w:rsidRPr="0092241A" w:rsidRDefault="00F20579" w:rsidP="007752BC">
            <w:pPr>
              <w:pStyle w:val="21"/>
              <w:spacing w:line="240" w:lineRule="auto"/>
              <w:ind w:left="0"/>
              <w:jc w:val="left"/>
              <w:rPr>
                <w:caps/>
                <w:szCs w:val="28"/>
                <w:lang w:val="en-US"/>
              </w:rPr>
            </w:pPr>
            <w:smartTag w:uri="urn:schemas-microsoft-com:office:smarttags" w:element="place">
              <w:r w:rsidRPr="00B6670C">
                <w:rPr>
                  <w:caps/>
                  <w:szCs w:val="28"/>
                  <w:lang w:val="en-US"/>
                </w:rPr>
                <w:t>I</w:t>
              </w:r>
              <w:r w:rsidRPr="0092241A">
                <w:rPr>
                  <w:caps/>
                  <w:szCs w:val="28"/>
                  <w:lang w:val="en-US"/>
                </w:rPr>
                <w:t>.</w:t>
              </w:r>
            </w:smartTag>
            <w:r w:rsidRPr="0092241A">
              <w:rPr>
                <w:caps/>
                <w:szCs w:val="28"/>
                <w:lang w:val="en-US"/>
              </w:rPr>
              <w:t xml:space="preserve"> </w:t>
            </w:r>
            <w:r w:rsidR="003C2FC0" w:rsidRPr="00B6670C">
              <w:rPr>
                <w:szCs w:val="28"/>
              </w:rPr>
              <w:t>Общие положения</w:t>
            </w:r>
            <w:r w:rsidR="00E55CCC">
              <w:rPr>
                <w:szCs w:val="28"/>
              </w:rPr>
              <w:t xml:space="preserve"> </w:t>
            </w:r>
            <w:r w:rsidR="00A603A0" w:rsidRPr="00A3455A">
              <w:rPr>
                <w:b/>
                <w:sz w:val="26"/>
                <w:szCs w:val="26"/>
              </w:rPr>
              <w:t>…………………………………………………………………</w:t>
            </w:r>
          </w:p>
        </w:tc>
        <w:tc>
          <w:tcPr>
            <w:tcW w:w="720" w:type="dxa"/>
          </w:tcPr>
          <w:p w:rsidR="00F20579" w:rsidRPr="0092241A" w:rsidRDefault="00F20579" w:rsidP="007752BC">
            <w:pPr>
              <w:pStyle w:val="21"/>
              <w:spacing w:line="240" w:lineRule="auto"/>
              <w:ind w:left="0"/>
              <w:rPr>
                <w:caps/>
                <w:szCs w:val="28"/>
                <w:lang w:val="en-US"/>
              </w:rPr>
            </w:pPr>
            <w:r w:rsidRPr="0092241A">
              <w:rPr>
                <w:caps/>
                <w:szCs w:val="28"/>
                <w:lang w:val="en-US"/>
              </w:rPr>
              <w:t>3</w:t>
            </w:r>
          </w:p>
        </w:tc>
      </w:tr>
      <w:tr w:rsidR="00F20579" w:rsidRPr="0092241A">
        <w:trPr>
          <w:trHeight w:val="234"/>
        </w:trPr>
        <w:tc>
          <w:tcPr>
            <w:tcW w:w="9360" w:type="dxa"/>
          </w:tcPr>
          <w:p w:rsidR="00F20579" w:rsidRPr="0005372C" w:rsidRDefault="0005372C" w:rsidP="007752BC">
            <w:pPr>
              <w:pStyle w:val="21"/>
              <w:spacing w:line="240" w:lineRule="auto"/>
              <w:ind w:left="0"/>
              <w:jc w:val="left"/>
              <w:rPr>
                <w:b/>
                <w:szCs w:val="28"/>
              </w:rPr>
            </w:pPr>
            <w:r w:rsidRPr="0064509E">
              <w:rPr>
                <w:caps/>
                <w:szCs w:val="28"/>
                <w:lang w:val="en-US"/>
              </w:rPr>
              <w:t>II</w:t>
            </w:r>
            <w:r w:rsidRPr="00E50C2C">
              <w:rPr>
                <w:caps/>
                <w:szCs w:val="28"/>
              </w:rPr>
              <w:t>. Т</w:t>
            </w:r>
            <w:r w:rsidR="00E50C2C" w:rsidRPr="00E50C2C">
              <w:rPr>
                <w:szCs w:val="28"/>
              </w:rPr>
              <w:t>ермины и определения основных понятий</w:t>
            </w:r>
            <w:r w:rsidR="00A603A0">
              <w:rPr>
                <w:szCs w:val="28"/>
              </w:rPr>
              <w:t xml:space="preserve"> </w:t>
            </w:r>
            <w:r w:rsidR="00A603A0" w:rsidRPr="00A3455A">
              <w:rPr>
                <w:b/>
                <w:sz w:val="26"/>
                <w:szCs w:val="26"/>
              </w:rPr>
              <w:t>…………………………………</w:t>
            </w:r>
          </w:p>
        </w:tc>
        <w:tc>
          <w:tcPr>
            <w:tcW w:w="720" w:type="dxa"/>
          </w:tcPr>
          <w:p w:rsidR="00F20579" w:rsidRPr="00627A4C" w:rsidRDefault="00627A4C" w:rsidP="007752BC">
            <w:pPr>
              <w:pStyle w:val="21"/>
              <w:spacing w:line="240" w:lineRule="auto"/>
              <w:ind w:left="0"/>
              <w:jc w:val="left"/>
              <w:rPr>
                <w:caps/>
                <w:szCs w:val="28"/>
              </w:rPr>
            </w:pPr>
            <w:r>
              <w:rPr>
                <w:caps/>
                <w:szCs w:val="28"/>
              </w:rPr>
              <w:t>4</w:t>
            </w:r>
          </w:p>
        </w:tc>
      </w:tr>
      <w:tr w:rsidR="00F20579" w:rsidRPr="0092241A">
        <w:tc>
          <w:tcPr>
            <w:tcW w:w="9360" w:type="dxa"/>
          </w:tcPr>
          <w:p w:rsidR="00F20579" w:rsidRPr="008B2B05" w:rsidRDefault="008B2B05" w:rsidP="007752BC">
            <w:r w:rsidRPr="008B2B05">
              <w:t>III. Вещества и растворы для дезактивации техники, зданий, имущества и средств индивидуальной защиты</w:t>
            </w:r>
            <w:r w:rsidR="00A603A0">
              <w:t xml:space="preserve"> </w:t>
            </w:r>
            <w:r w:rsidR="00A603A0" w:rsidRPr="00A3455A">
              <w:rPr>
                <w:b/>
                <w:sz w:val="26"/>
                <w:szCs w:val="26"/>
              </w:rPr>
              <w:t>…………………………………………………</w:t>
            </w:r>
          </w:p>
        </w:tc>
        <w:tc>
          <w:tcPr>
            <w:tcW w:w="720" w:type="dxa"/>
          </w:tcPr>
          <w:p w:rsidR="00A603A0" w:rsidRDefault="00A603A0" w:rsidP="007752BC">
            <w:pPr>
              <w:pStyle w:val="21"/>
              <w:spacing w:line="240" w:lineRule="auto"/>
              <w:ind w:left="0"/>
              <w:rPr>
                <w:caps/>
                <w:szCs w:val="28"/>
              </w:rPr>
            </w:pPr>
          </w:p>
          <w:p w:rsidR="00193B5A" w:rsidRPr="00193B5A" w:rsidRDefault="00193B5A" w:rsidP="007752BC">
            <w:pPr>
              <w:pStyle w:val="21"/>
              <w:spacing w:line="240" w:lineRule="auto"/>
              <w:ind w:left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5</w:t>
            </w:r>
          </w:p>
        </w:tc>
      </w:tr>
      <w:tr w:rsidR="00F20579" w:rsidRPr="00E55CCC">
        <w:tc>
          <w:tcPr>
            <w:tcW w:w="9360" w:type="dxa"/>
          </w:tcPr>
          <w:p w:rsidR="00F20579" w:rsidRPr="005F0414" w:rsidRDefault="005F0414" w:rsidP="007752BC">
            <w:r w:rsidRPr="005F0414">
              <w:t>I</w:t>
            </w:r>
            <w:r>
              <w:t>V</w:t>
            </w:r>
            <w:r w:rsidRPr="005F0414">
              <w:t>. Вещества и растворы для дегазации техники, зданий, имущества и средств индивидуальной защиты</w:t>
            </w:r>
            <w:r w:rsidR="00A603A0">
              <w:t xml:space="preserve"> </w:t>
            </w:r>
            <w:r w:rsidR="00A603A0" w:rsidRPr="00A3455A">
              <w:rPr>
                <w:b/>
                <w:sz w:val="26"/>
                <w:szCs w:val="26"/>
              </w:rPr>
              <w:t>…………………………………………………</w:t>
            </w:r>
          </w:p>
        </w:tc>
        <w:tc>
          <w:tcPr>
            <w:tcW w:w="720" w:type="dxa"/>
          </w:tcPr>
          <w:p w:rsidR="00A603A0" w:rsidRDefault="00A603A0" w:rsidP="007752BC">
            <w:pPr>
              <w:pStyle w:val="21"/>
              <w:spacing w:line="240" w:lineRule="auto"/>
              <w:ind w:left="0"/>
              <w:rPr>
                <w:caps/>
                <w:szCs w:val="28"/>
              </w:rPr>
            </w:pPr>
          </w:p>
          <w:p w:rsidR="00193B5A" w:rsidRPr="00E55CCC" w:rsidRDefault="00193B5A" w:rsidP="007752BC">
            <w:pPr>
              <w:pStyle w:val="21"/>
              <w:spacing w:line="240" w:lineRule="auto"/>
              <w:ind w:left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5</w:t>
            </w:r>
          </w:p>
        </w:tc>
      </w:tr>
      <w:tr w:rsidR="00F20579" w:rsidRPr="00E2083F">
        <w:trPr>
          <w:trHeight w:val="588"/>
        </w:trPr>
        <w:tc>
          <w:tcPr>
            <w:tcW w:w="9360" w:type="dxa"/>
          </w:tcPr>
          <w:p w:rsidR="00F20579" w:rsidRPr="00A7695B" w:rsidRDefault="00A7695B" w:rsidP="007752BC">
            <w:r w:rsidRPr="00A7695B">
              <w:t>V. Вещества и растворы для дезактивации техники, зданий, имущества и средств индивидуальной защиты</w:t>
            </w:r>
            <w:r w:rsidR="00A603A0">
              <w:t xml:space="preserve"> </w:t>
            </w:r>
            <w:r w:rsidR="00A603A0" w:rsidRPr="00A3455A">
              <w:rPr>
                <w:b/>
                <w:sz w:val="26"/>
                <w:szCs w:val="26"/>
              </w:rPr>
              <w:t>…………………………………………………</w:t>
            </w:r>
          </w:p>
        </w:tc>
        <w:tc>
          <w:tcPr>
            <w:tcW w:w="720" w:type="dxa"/>
          </w:tcPr>
          <w:p w:rsidR="00A603A0" w:rsidRDefault="00A603A0" w:rsidP="007752BC">
            <w:pPr>
              <w:pStyle w:val="21"/>
              <w:spacing w:line="240" w:lineRule="auto"/>
              <w:ind w:left="0"/>
              <w:rPr>
                <w:caps/>
                <w:szCs w:val="28"/>
              </w:rPr>
            </w:pPr>
          </w:p>
          <w:p w:rsidR="00F20579" w:rsidRPr="00E2083F" w:rsidRDefault="00A7695B" w:rsidP="007752BC">
            <w:pPr>
              <w:pStyle w:val="21"/>
              <w:spacing w:line="240" w:lineRule="auto"/>
              <w:ind w:left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8</w:t>
            </w:r>
          </w:p>
        </w:tc>
      </w:tr>
      <w:tr w:rsidR="005229BA">
        <w:trPr>
          <w:trHeight w:val="665"/>
        </w:trPr>
        <w:tc>
          <w:tcPr>
            <w:tcW w:w="9360" w:type="dxa"/>
          </w:tcPr>
          <w:p w:rsidR="005229BA" w:rsidRPr="00A7695B" w:rsidRDefault="004517A3" w:rsidP="007752BC">
            <w:pPr>
              <w:rPr>
                <w:szCs w:val="28"/>
              </w:rPr>
            </w:pPr>
            <w:r>
              <w:t>V</w:t>
            </w:r>
            <w:r w:rsidR="00A7695B" w:rsidRPr="00A7695B">
              <w:t>I. Способы  полной дезактивации, дегазации и дезинфекции</w:t>
            </w:r>
            <w:r w:rsidR="00A603A0">
              <w:rPr>
                <w:b/>
                <w:sz w:val="26"/>
                <w:szCs w:val="26"/>
              </w:rPr>
              <w:t xml:space="preserve"> </w:t>
            </w:r>
            <w:r w:rsidR="00A7695B" w:rsidRPr="00A7695B">
              <w:t>обмундирования, обуви, снаряжения и средств индивидуальной защиты</w:t>
            </w:r>
            <w:r w:rsidR="00A603A0">
              <w:t xml:space="preserve"> </w:t>
            </w:r>
            <w:r w:rsidR="00A603A0" w:rsidRPr="00A3455A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720" w:type="dxa"/>
          </w:tcPr>
          <w:p w:rsidR="00A603A0" w:rsidRDefault="00A603A0" w:rsidP="007752BC">
            <w:pPr>
              <w:pStyle w:val="21"/>
              <w:spacing w:line="240" w:lineRule="auto"/>
              <w:ind w:left="0"/>
              <w:rPr>
                <w:caps/>
                <w:szCs w:val="28"/>
              </w:rPr>
            </w:pPr>
          </w:p>
          <w:p w:rsidR="005229BA" w:rsidRPr="008E7B2C" w:rsidRDefault="00D007CD" w:rsidP="007752BC">
            <w:pPr>
              <w:pStyle w:val="21"/>
              <w:spacing w:line="240" w:lineRule="auto"/>
              <w:ind w:left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</w:tr>
      <w:tr w:rsidR="005229BA">
        <w:tc>
          <w:tcPr>
            <w:tcW w:w="9360" w:type="dxa"/>
          </w:tcPr>
          <w:p w:rsidR="005229BA" w:rsidRPr="00403DDD" w:rsidRDefault="00B67D1F" w:rsidP="007752BC">
            <w:pPr>
              <w:pStyle w:val="30"/>
              <w:jc w:val="left"/>
              <w:rPr>
                <w:sz w:val="28"/>
                <w:szCs w:val="28"/>
              </w:rPr>
            </w:pPr>
            <w:r w:rsidRPr="00403DDD">
              <w:rPr>
                <w:sz w:val="28"/>
                <w:szCs w:val="28"/>
              </w:rPr>
              <w:t>VΙΙ. Способы дезактивации, дегазации и дезинфекции техники, зданий сооружений и дорог</w:t>
            </w:r>
            <w:r w:rsidR="00A603A0">
              <w:rPr>
                <w:sz w:val="28"/>
                <w:szCs w:val="28"/>
              </w:rPr>
              <w:t xml:space="preserve"> </w:t>
            </w:r>
            <w:r w:rsidR="00A603A0" w:rsidRPr="00A3455A">
              <w:rPr>
                <w:b/>
                <w:sz w:val="26"/>
                <w:szCs w:val="26"/>
              </w:rPr>
              <w:t>…………………………………………………………………</w:t>
            </w:r>
          </w:p>
        </w:tc>
        <w:tc>
          <w:tcPr>
            <w:tcW w:w="720" w:type="dxa"/>
          </w:tcPr>
          <w:p w:rsidR="00A603A0" w:rsidRDefault="00A603A0" w:rsidP="007752BC">
            <w:pPr>
              <w:pStyle w:val="21"/>
              <w:spacing w:line="240" w:lineRule="auto"/>
              <w:ind w:left="0"/>
              <w:rPr>
                <w:caps/>
                <w:szCs w:val="28"/>
              </w:rPr>
            </w:pPr>
          </w:p>
          <w:p w:rsidR="005229BA" w:rsidRPr="008E7B2C" w:rsidRDefault="00B67D1F" w:rsidP="007752BC">
            <w:pPr>
              <w:pStyle w:val="21"/>
              <w:spacing w:line="240" w:lineRule="auto"/>
              <w:ind w:left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12</w:t>
            </w:r>
          </w:p>
        </w:tc>
      </w:tr>
    </w:tbl>
    <w:p w:rsidR="007752BC" w:rsidRDefault="007752BC" w:rsidP="007752BC">
      <w:pPr>
        <w:jc w:val="center"/>
        <w:rPr>
          <w:b/>
        </w:rPr>
      </w:pPr>
    </w:p>
    <w:p w:rsidR="007752BC" w:rsidRDefault="007752BC">
      <w:pPr>
        <w:rPr>
          <w:b/>
        </w:rPr>
      </w:pPr>
      <w:r>
        <w:rPr>
          <w:b/>
        </w:rPr>
        <w:br w:type="page"/>
      </w:r>
    </w:p>
    <w:p w:rsidR="00CB0F06" w:rsidRPr="00591AE8" w:rsidRDefault="00CB0F06" w:rsidP="007752BC">
      <w:pPr>
        <w:keepNext/>
        <w:jc w:val="center"/>
        <w:rPr>
          <w:b/>
          <w:szCs w:val="28"/>
        </w:rPr>
      </w:pPr>
      <w:r w:rsidRPr="00591AE8">
        <w:rPr>
          <w:b/>
          <w:szCs w:val="28"/>
          <w:lang w:val="en-US"/>
        </w:rPr>
        <w:lastRenderedPageBreak/>
        <w:t>I</w:t>
      </w:r>
      <w:r w:rsidRPr="00591AE8">
        <w:rPr>
          <w:b/>
          <w:szCs w:val="28"/>
        </w:rPr>
        <w:t>.</w:t>
      </w:r>
      <w:r w:rsidR="006855CE" w:rsidRPr="00591AE8">
        <w:rPr>
          <w:b/>
          <w:szCs w:val="28"/>
        </w:rPr>
        <w:t xml:space="preserve"> </w:t>
      </w:r>
      <w:r w:rsidRPr="00591AE8">
        <w:rPr>
          <w:b/>
          <w:szCs w:val="28"/>
        </w:rPr>
        <w:t>Общие положения</w:t>
      </w:r>
    </w:p>
    <w:p w:rsidR="003A4FFA" w:rsidRDefault="006A2BA6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В </w:t>
      </w:r>
      <w:r w:rsidR="00F471DB">
        <w:rPr>
          <w:rFonts w:ascii="Times New Roman" w:hAnsi="Times New Roman"/>
          <w:b w:val="0"/>
          <w:snapToGrid/>
          <w:sz w:val="28"/>
          <w:szCs w:val="28"/>
        </w:rPr>
        <w:t>условиях применения противником ядерного, химического и бактериологического оружия население, здания и соор</w:t>
      </w:r>
      <w:r w:rsidR="003A4FFA">
        <w:rPr>
          <w:rFonts w:ascii="Times New Roman" w:hAnsi="Times New Roman"/>
          <w:b w:val="0"/>
          <w:snapToGrid/>
          <w:sz w:val="28"/>
          <w:szCs w:val="28"/>
        </w:rPr>
        <w:t>ужения, техника и имущество могут быть заражены радиоактивными веществами (РВ), отравляющими веществами (ОВ) бактериологическими средствами (БС).</w:t>
      </w:r>
    </w:p>
    <w:p w:rsidR="006A2BA6" w:rsidRPr="00591AE8" w:rsidRDefault="006A2BA6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b w:val="0"/>
          <w:snapToGrid/>
          <w:sz w:val="28"/>
          <w:szCs w:val="28"/>
        </w:rPr>
        <w:t>При авариях на потенциально опасных объектах возможен выброс в атмосферу</w:t>
      </w:r>
      <w:r w:rsidR="003A4FFA">
        <w:rPr>
          <w:rFonts w:ascii="Times New Roman" w:hAnsi="Times New Roman"/>
          <w:b w:val="0"/>
          <w:snapToGrid/>
          <w:sz w:val="28"/>
          <w:szCs w:val="28"/>
        </w:rPr>
        <w:t xml:space="preserve"> значительных количеств аварийно</w:t>
      </w:r>
      <w:r w:rsidR="009C125A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3A4FFA">
        <w:rPr>
          <w:rFonts w:ascii="Times New Roman" w:hAnsi="Times New Roman"/>
          <w:b w:val="0"/>
          <w:snapToGrid/>
          <w:sz w:val="28"/>
          <w:szCs w:val="28"/>
        </w:rPr>
        <w:t>химически опасных веществ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, </w:t>
      </w:r>
      <w:r w:rsidR="003A4FFA">
        <w:rPr>
          <w:rFonts w:ascii="Times New Roman" w:hAnsi="Times New Roman"/>
          <w:b w:val="0"/>
          <w:snapToGrid/>
          <w:sz w:val="28"/>
          <w:szCs w:val="28"/>
        </w:rPr>
        <w:t xml:space="preserve">в результате чего 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на </w:t>
      </w:r>
      <w:r w:rsidR="003A4FFA">
        <w:rPr>
          <w:rFonts w:ascii="Times New Roman" w:hAnsi="Times New Roman"/>
          <w:b w:val="0"/>
          <w:snapToGrid/>
          <w:sz w:val="28"/>
          <w:szCs w:val="28"/>
        </w:rPr>
        <w:t xml:space="preserve">окружающая 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>местность</w:t>
      </w:r>
      <w:r w:rsidR="003A4FFA">
        <w:rPr>
          <w:rFonts w:ascii="Times New Roman" w:hAnsi="Times New Roman"/>
          <w:b w:val="0"/>
          <w:snapToGrid/>
          <w:sz w:val="28"/>
          <w:szCs w:val="28"/>
        </w:rPr>
        <w:t xml:space="preserve">, 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водоемы </w:t>
      </w:r>
      <w:r w:rsidR="003A4FFA">
        <w:rPr>
          <w:rFonts w:ascii="Times New Roman" w:hAnsi="Times New Roman"/>
          <w:b w:val="0"/>
          <w:snapToGrid/>
          <w:sz w:val="28"/>
          <w:szCs w:val="28"/>
        </w:rPr>
        <w:t>могут быть также заражены на длительные сроки, что представляет опасность для человека и животных</w:t>
      </w:r>
      <w:r w:rsidR="00C721E1">
        <w:rPr>
          <w:rFonts w:ascii="Times New Roman" w:hAnsi="Times New Roman"/>
          <w:b w:val="0"/>
          <w:snapToGrid/>
          <w:sz w:val="28"/>
          <w:szCs w:val="28"/>
        </w:rPr>
        <w:t>.</w:t>
      </w:r>
    </w:p>
    <w:p w:rsidR="009B3CDC" w:rsidRPr="00320BE5" w:rsidRDefault="009B3CDC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320BE5">
        <w:rPr>
          <w:rFonts w:ascii="Times New Roman" w:hAnsi="Times New Roman"/>
          <w:b w:val="0"/>
          <w:snapToGrid/>
          <w:sz w:val="28"/>
          <w:szCs w:val="28"/>
        </w:rPr>
        <w:t>Для предотвращения поражений персонала и населения,</w:t>
      </w:r>
      <w:r w:rsidR="00591AE8" w:rsidRPr="00320BE5">
        <w:rPr>
          <w:rFonts w:ascii="Times New Roman" w:hAnsi="Times New Roman"/>
          <w:b w:val="0"/>
          <w:snapToGrid/>
          <w:sz w:val="28"/>
          <w:szCs w:val="28"/>
        </w:rPr>
        <w:t xml:space="preserve"> техники</w:t>
      </w:r>
      <w:r w:rsidR="00320BE5" w:rsidRPr="00320BE5">
        <w:rPr>
          <w:rFonts w:ascii="Times New Roman" w:hAnsi="Times New Roman"/>
          <w:b w:val="0"/>
          <w:snapToGrid/>
          <w:sz w:val="28"/>
          <w:szCs w:val="28"/>
        </w:rPr>
        <w:t>, зданий и сооружений</w:t>
      </w:r>
      <w:r w:rsidR="000812FD">
        <w:rPr>
          <w:rFonts w:ascii="Times New Roman" w:hAnsi="Times New Roman"/>
          <w:b w:val="0"/>
          <w:snapToGrid/>
          <w:sz w:val="28"/>
          <w:szCs w:val="28"/>
        </w:rPr>
        <w:t xml:space="preserve"> возникает необходимость в </w:t>
      </w:r>
      <w:r w:rsidR="00320BE5" w:rsidRPr="00320BE5">
        <w:rPr>
          <w:rFonts w:ascii="Times New Roman" w:hAnsi="Times New Roman"/>
          <w:b w:val="0"/>
          <w:snapToGrid/>
          <w:sz w:val="28"/>
          <w:szCs w:val="28"/>
        </w:rPr>
        <w:t>пров</w:t>
      </w:r>
      <w:r w:rsidR="000812FD">
        <w:rPr>
          <w:rFonts w:ascii="Times New Roman" w:hAnsi="Times New Roman"/>
          <w:b w:val="0"/>
          <w:snapToGrid/>
          <w:sz w:val="28"/>
          <w:szCs w:val="28"/>
        </w:rPr>
        <w:t xml:space="preserve">едении </w:t>
      </w:r>
      <w:r w:rsidR="00320BE5" w:rsidRPr="00320BE5">
        <w:rPr>
          <w:rFonts w:ascii="Times New Roman" w:hAnsi="Times New Roman"/>
          <w:b w:val="0"/>
          <w:snapToGrid/>
          <w:sz w:val="28"/>
          <w:szCs w:val="28"/>
        </w:rPr>
        <w:t>специальн</w:t>
      </w:r>
      <w:r w:rsidR="000812FD">
        <w:rPr>
          <w:rFonts w:ascii="Times New Roman" w:hAnsi="Times New Roman"/>
          <w:b w:val="0"/>
          <w:snapToGrid/>
          <w:sz w:val="28"/>
          <w:szCs w:val="28"/>
        </w:rPr>
        <w:t>ой</w:t>
      </w:r>
      <w:r w:rsidR="00320BE5" w:rsidRPr="00320BE5">
        <w:rPr>
          <w:rFonts w:ascii="Times New Roman" w:hAnsi="Times New Roman"/>
          <w:b w:val="0"/>
          <w:snapToGrid/>
          <w:sz w:val="28"/>
          <w:szCs w:val="28"/>
        </w:rPr>
        <w:t xml:space="preserve"> обработк</w:t>
      </w:r>
      <w:r w:rsidR="000812FD">
        <w:rPr>
          <w:rFonts w:ascii="Times New Roman" w:hAnsi="Times New Roman"/>
          <w:b w:val="0"/>
          <w:snapToGrid/>
          <w:sz w:val="28"/>
          <w:szCs w:val="28"/>
        </w:rPr>
        <w:t>и</w:t>
      </w:r>
      <w:r w:rsidR="00320BE5" w:rsidRPr="00320BE5">
        <w:rPr>
          <w:rFonts w:ascii="Times New Roman" w:hAnsi="Times New Roman"/>
          <w:b w:val="0"/>
          <w:snapToGrid/>
          <w:sz w:val="28"/>
          <w:szCs w:val="28"/>
        </w:rPr>
        <w:t>.</w:t>
      </w:r>
    </w:p>
    <w:p w:rsidR="008042AD" w:rsidRDefault="008042A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05372C">
        <w:rPr>
          <w:rFonts w:ascii="Times New Roman" w:hAnsi="Times New Roman"/>
          <w:b w:val="0"/>
          <w:snapToGrid/>
          <w:sz w:val="28"/>
          <w:szCs w:val="28"/>
        </w:rPr>
        <w:t xml:space="preserve">Специальная обработка </w:t>
      </w:r>
      <w:r w:rsidR="00320BE5">
        <w:rPr>
          <w:rFonts w:ascii="Times New Roman" w:hAnsi="Times New Roman"/>
          <w:b w:val="0"/>
          <w:snapToGrid/>
          <w:sz w:val="28"/>
          <w:szCs w:val="28"/>
        </w:rPr>
        <w:t>включает санитарную обработку личного состава и нештатных аварийно-спасательных формирований, дезактивацию, дегазацию и дезинфекцию техники, зданий и сооружений, дорог, одежды и обуви, средств индивидуальной защиты.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320BE5">
        <w:rPr>
          <w:rFonts w:ascii="Times New Roman" w:hAnsi="Times New Roman"/>
          <w:b w:val="0"/>
          <w:snapToGrid/>
          <w:sz w:val="28"/>
          <w:szCs w:val="28"/>
        </w:rPr>
        <w:t>Он</w:t>
      </w:r>
      <w:r w:rsidR="007C220A">
        <w:rPr>
          <w:rFonts w:ascii="Times New Roman" w:hAnsi="Times New Roman"/>
          <w:b w:val="0"/>
          <w:snapToGrid/>
          <w:sz w:val="28"/>
          <w:szCs w:val="28"/>
        </w:rPr>
        <w:t xml:space="preserve">а </w:t>
      </w:r>
      <w:r w:rsidR="00320BE5">
        <w:rPr>
          <w:rFonts w:ascii="Times New Roman" w:hAnsi="Times New Roman"/>
          <w:b w:val="0"/>
          <w:snapToGrid/>
          <w:sz w:val="28"/>
          <w:szCs w:val="28"/>
        </w:rPr>
        <w:t>может быть частичной и полной.</w:t>
      </w:r>
    </w:p>
    <w:p w:rsidR="00320BE5" w:rsidRDefault="00320BE5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 xml:space="preserve">Частичная специальная обработка включает: </w:t>
      </w:r>
      <w:r w:rsidR="00EF11B3">
        <w:rPr>
          <w:rFonts w:ascii="Times New Roman" w:hAnsi="Times New Roman"/>
          <w:b w:val="0"/>
          <w:snapToGrid/>
          <w:sz w:val="28"/>
          <w:szCs w:val="28"/>
        </w:rPr>
        <w:t>частичную санитарную обработку населения и личного состава НАСФ</w:t>
      </w:r>
      <w:r w:rsidR="005A0E49">
        <w:rPr>
          <w:rFonts w:ascii="Times New Roman" w:hAnsi="Times New Roman"/>
          <w:b w:val="0"/>
          <w:snapToGrid/>
          <w:sz w:val="28"/>
          <w:szCs w:val="28"/>
        </w:rPr>
        <w:t xml:space="preserve"> и ч</w:t>
      </w:r>
      <w:r w:rsidR="00EF11B3">
        <w:rPr>
          <w:rFonts w:ascii="Times New Roman" w:hAnsi="Times New Roman"/>
          <w:b w:val="0"/>
          <w:snapToGrid/>
          <w:sz w:val="28"/>
          <w:szCs w:val="28"/>
        </w:rPr>
        <w:t>астичную дегазацию, дезактивацию и дезинфекцию техники. Она, как правило, проводится без прекращения выполнения боевых (поставленных) задач</w:t>
      </w:r>
      <w:r w:rsidR="005A0E49">
        <w:rPr>
          <w:rFonts w:ascii="Times New Roman" w:hAnsi="Times New Roman"/>
          <w:b w:val="0"/>
          <w:snapToGrid/>
          <w:sz w:val="28"/>
          <w:szCs w:val="28"/>
        </w:rPr>
        <w:t xml:space="preserve"> и </w:t>
      </w:r>
      <w:r w:rsidR="005A0E49" w:rsidRPr="00591AE8">
        <w:rPr>
          <w:rFonts w:ascii="Times New Roman" w:hAnsi="Times New Roman"/>
          <w:b w:val="0"/>
          <w:snapToGrid/>
          <w:sz w:val="28"/>
          <w:szCs w:val="28"/>
        </w:rPr>
        <w:t>проводит</w:t>
      </w:r>
      <w:r w:rsidR="005A0E49">
        <w:rPr>
          <w:rFonts w:ascii="Times New Roman" w:hAnsi="Times New Roman"/>
          <w:b w:val="0"/>
          <w:snapToGrid/>
          <w:sz w:val="28"/>
          <w:szCs w:val="28"/>
        </w:rPr>
        <w:t>ся</w:t>
      </w:r>
      <w:r w:rsidR="005A0E49" w:rsidRPr="00591AE8">
        <w:rPr>
          <w:rFonts w:ascii="Times New Roman" w:hAnsi="Times New Roman"/>
          <w:b w:val="0"/>
          <w:snapToGrid/>
          <w:sz w:val="28"/>
          <w:szCs w:val="28"/>
        </w:rPr>
        <w:t xml:space="preserve"> личны</w:t>
      </w:r>
      <w:r w:rsidR="005A0E49">
        <w:rPr>
          <w:rFonts w:ascii="Times New Roman" w:hAnsi="Times New Roman"/>
          <w:b w:val="0"/>
          <w:snapToGrid/>
          <w:sz w:val="28"/>
          <w:szCs w:val="28"/>
        </w:rPr>
        <w:t>м</w:t>
      </w:r>
      <w:r w:rsidR="005A0E49" w:rsidRPr="00591AE8">
        <w:rPr>
          <w:rFonts w:ascii="Times New Roman" w:hAnsi="Times New Roman"/>
          <w:b w:val="0"/>
          <w:snapToGrid/>
          <w:sz w:val="28"/>
          <w:szCs w:val="28"/>
        </w:rPr>
        <w:t xml:space="preserve"> состав</w:t>
      </w:r>
      <w:r w:rsidR="005A0E49">
        <w:rPr>
          <w:rFonts w:ascii="Times New Roman" w:hAnsi="Times New Roman"/>
          <w:b w:val="0"/>
          <w:snapToGrid/>
          <w:sz w:val="28"/>
          <w:szCs w:val="28"/>
        </w:rPr>
        <w:t>ом</w:t>
      </w:r>
      <w:r w:rsidR="005A0E49" w:rsidRPr="00591AE8">
        <w:rPr>
          <w:rFonts w:ascii="Times New Roman" w:hAnsi="Times New Roman"/>
          <w:b w:val="0"/>
          <w:snapToGrid/>
          <w:sz w:val="28"/>
          <w:szCs w:val="28"/>
        </w:rPr>
        <w:t xml:space="preserve"> НАСФ по распоряжению </w:t>
      </w:r>
      <w:r w:rsidR="009C125A">
        <w:rPr>
          <w:rFonts w:ascii="Times New Roman" w:hAnsi="Times New Roman"/>
          <w:b w:val="0"/>
          <w:snapToGrid/>
          <w:sz w:val="28"/>
          <w:szCs w:val="28"/>
        </w:rPr>
        <w:t>начальника</w:t>
      </w:r>
      <w:r w:rsidR="005A0E49">
        <w:rPr>
          <w:rFonts w:ascii="Times New Roman" w:hAnsi="Times New Roman"/>
          <w:b w:val="0"/>
          <w:snapToGrid/>
          <w:sz w:val="28"/>
          <w:szCs w:val="28"/>
        </w:rPr>
        <w:t>.</w:t>
      </w:r>
    </w:p>
    <w:p w:rsidR="00431FD3" w:rsidRDefault="008978BA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С</w:t>
      </w:r>
      <w:r w:rsidR="00EF11B3">
        <w:rPr>
          <w:rFonts w:ascii="Times New Roman" w:hAnsi="Times New Roman"/>
          <w:b w:val="0"/>
          <w:snapToGrid/>
          <w:sz w:val="28"/>
          <w:szCs w:val="28"/>
        </w:rPr>
        <w:t>анитарная обработка личного состава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НАСФ, населения проводится в целях предупреждения или максимально возможного ослабления поражения людей</w:t>
      </w:r>
      <w:r w:rsidR="00EF11B3">
        <w:rPr>
          <w:rFonts w:ascii="Times New Roman" w:hAnsi="Times New Roman"/>
          <w:b w:val="0"/>
          <w:snapToGrid/>
          <w:sz w:val="28"/>
          <w:szCs w:val="28"/>
        </w:rPr>
        <w:t xml:space="preserve"> в</w:t>
      </w:r>
      <w:r w:rsidR="00442411">
        <w:rPr>
          <w:rFonts w:ascii="Times New Roman" w:hAnsi="Times New Roman"/>
          <w:b w:val="0"/>
          <w:snapToGrid/>
          <w:sz w:val="28"/>
          <w:szCs w:val="28"/>
        </w:rPr>
        <w:t xml:space="preserve"> первую очередь в тех случаях, </w:t>
      </w:r>
      <w:r w:rsidR="00047D1E">
        <w:rPr>
          <w:rFonts w:ascii="Times New Roman" w:hAnsi="Times New Roman"/>
          <w:b w:val="0"/>
          <w:snapToGrid/>
          <w:sz w:val="28"/>
          <w:szCs w:val="28"/>
        </w:rPr>
        <w:t>когда степень зараженности тела человека превышает допустимые уровни.</w:t>
      </w:r>
    </w:p>
    <w:p w:rsidR="00442411" w:rsidRDefault="00431FD3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431FD3">
        <w:rPr>
          <w:rFonts w:ascii="Times New Roman" w:hAnsi="Times New Roman"/>
          <w:b w:val="0"/>
          <w:snapToGrid/>
          <w:sz w:val="28"/>
          <w:szCs w:val="28"/>
        </w:rPr>
        <w:t>Для проведения санитарной обработки на базе предприятий коммунально-бытового назначения развертываю</w:t>
      </w:r>
      <w:r>
        <w:rPr>
          <w:rFonts w:ascii="Times New Roman" w:hAnsi="Times New Roman"/>
          <w:b w:val="0"/>
          <w:snapToGrid/>
          <w:sz w:val="28"/>
          <w:szCs w:val="28"/>
        </w:rPr>
        <w:t>тся пункты санит</w:t>
      </w:r>
      <w:r w:rsidR="00C721E1">
        <w:rPr>
          <w:rFonts w:ascii="Times New Roman" w:hAnsi="Times New Roman"/>
          <w:b w:val="0"/>
          <w:snapToGrid/>
          <w:sz w:val="28"/>
          <w:szCs w:val="28"/>
        </w:rPr>
        <w:t xml:space="preserve">арной обработки в соответствии </w:t>
      </w:r>
      <w:r>
        <w:rPr>
          <w:rFonts w:ascii="Times New Roman" w:hAnsi="Times New Roman"/>
          <w:b w:val="0"/>
          <w:snapToGrid/>
          <w:sz w:val="28"/>
          <w:szCs w:val="28"/>
        </w:rPr>
        <w:t>с требованиями СН 490-77 «Инструкци</w:t>
      </w:r>
      <w:r w:rsidR="00C721E1">
        <w:rPr>
          <w:rFonts w:ascii="Times New Roman" w:hAnsi="Times New Roman"/>
          <w:b w:val="0"/>
          <w:snapToGrid/>
          <w:sz w:val="28"/>
          <w:szCs w:val="28"/>
        </w:rPr>
        <w:t>я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по проектированию приспособления объектов коммунально-бытового назначения для санитарной обработки людей, обеззараживания одежды и автотранспорта»</w:t>
      </w:r>
      <w:r w:rsidR="00764BC1">
        <w:rPr>
          <w:rFonts w:ascii="Times New Roman" w:hAnsi="Times New Roman"/>
          <w:b w:val="0"/>
          <w:snapToGrid/>
          <w:sz w:val="28"/>
          <w:szCs w:val="28"/>
        </w:rPr>
        <w:t>.</w:t>
      </w:r>
    </w:p>
    <w:p w:rsidR="00EF11B3" w:rsidRDefault="00EF11B3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При заражении кожных покровов и обмундирования РВ обработка проводится в течени</w:t>
      </w:r>
      <w:r w:rsidR="003844D7">
        <w:rPr>
          <w:rFonts w:ascii="Times New Roman" w:hAnsi="Times New Roman"/>
          <w:b w:val="0"/>
          <w:snapToGrid/>
          <w:sz w:val="28"/>
          <w:szCs w:val="28"/>
        </w:rPr>
        <w:t>е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первого часа после заражения непосредственно в зоне радиоактивного заражения и повторяется после выхода из нее.</w:t>
      </w:r>
      <w:r w:rsidR="00A9775D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>
        <w:rPr>
          <w:rFonts w:ascii="Times New Roman" w:hAnsi="Times New Roman"/>
          <w:b w:val="0"/>
          <w:snapToGrid/>
          <w:sz w:val="28"/>
          <w:szCs w:val="28"/>
        </w:rPr>
        <w:t>При заражении капельножидкими ОВ и их аэрозолями частичная санитарная обработка проводится немедленно.</w:t>
      </w:r>
    </w:p>
    <w:p w:rsidR="00A9775D" w:rsidRDefault="00A9775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Частичная дезактивация техники заключается в удалении РВ обметанием (обтиранием) зараженной поверхности объекта. Частичная дегазация и дезинфекция заключается в обеззараживании (удалении) ОВ и БС на участках поверхности обрабатываемых объектов, с которыми личный состав НАСФ соприкасается в процессе выполнения поставленной задачи.</w:t>
      </w:r>
    </w:p>
    <w:p w:rsidR="009C125A" w:rsidRDefault="00A9775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 xml:space="preserve">Полная </w:t>
      </w:r>
      <w:r w:rsidR="009C125A">
        <w:rPr>
          <w:rFonts w:ascii="Times New Roman" w:hAnsi="Times New Roman"/>
          <w:b w:val="0"/>
          <w:snapToGrid/>
          <w:sz w:val="28"/>
          <w:szCs w:val="28"/>
        </w:rPr>
        <w:t>специальная обработка включает:</w:t>
      </w:r>
    </w:p>
    <w:p w:rsidR="009C125A" w:rsidRDefault="00A9775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полную санитарную обработку личного состава</w:t>
      </w:r>
      <w:r w:rsidR="009C125A">
        <w:rPr>
          <w:rFonts w:ascii="Times New Roman" w:hAnsi="Times New Roman"/>
          <w:b w:val="0"/>
          <w:snapToGrid/>
          <w:sz w:val="28"/>
          <w:szCs w:val="28"/>
        </w:rPr>
        <w:t>;</w:t>
      </w:r>
    </w:p>
    <w:p w:rsidR="009C125A" w:rsidRDefault="00452F79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полную</w:t>
      </w:r>
      <w:r w:rsidRPr="00452F79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>
        <w:rPr>
          <w:rFonts w:ascii="Times New Roman" w:hAnsi="Times New Roman"/>
          <w:b w:val="0"/>
          <w:snapToGrid/>
          <w:sz w:val="28"/>
          <w:szCs w:val="28"/>
        </w:rPr>
        <w:t>дегазацию, дезактивацию и дезинфекцию техники, обмундирования, обу</w:t>
      </w:r>
      <w:r w:rsidR="009C125A">
        <w:rPr>
          <w:rFonts w:ascii="Times New Roman" w:hAnsi="Times New Roman"/>
          <w:b w:val="0"/>
          <w:snapToGrid/>
          <w:sz w:val="28"/>
          <w:szCs w:val="28"/>
        </w:rPr>
        <w:t>ви, снаряжения, средств защиты.</w:t>
      </w:r>
    </w:p>
    <w:p w:rsidR="00A9775D" w:rsidRDefault="00452F79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Она проводится после выполнения НАСФ поставленных задач, как правило</w:t>
      </w:r>
      <w:r w:rsidR="003844D7">
        <w:rPr>
          <w:rFonts w:ascii="Times New Roman" w:hAnsi="Times New Roman"/>
          <w:b w:val="0"/>
          <w:snapToGrid/>
          <w:sz w:val="28"/>
          <w:szCs w:val="28"/>
        </w:rPr>
        <w:t>,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в районах расположения формирований, а также на пунктах специальной обработки.</w:t>
      </w:r>
    </w:p>
    <w:p w:rsidR="00452F79" w:rsidRDefault="003844D7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 xml:space="preserve">При одновременном </w:t>
      </w:r>
      <w:r w:rsidR="00452F79">
        <w:rPr>
          <w:rFonts w:ascii="Times New Roman" w:hAnsi="Times New Roman"/>
          <w:b w:val="0"/>
          <w:snapToGrid/>
          <w:sz w:val="28"/>
          <w:szCs w:val="28"/>
        </w:rPr>
        <w:t>заражении техники, имущества, сре</w:t>
      </w:r>
      <w:r w:rsidR="007C220A">
        <w:rPr>
          <w:rFonts w:ascii="Times New Roman" w:hAnsi="Times New Roman"/>
          <w:b w:val="0"/>
          <w:snapToGrid/>
          <w:sz w:val="28"/>
          <w:szCs w:val="28"/>
        </w:rPr>
        <w:t xml:space="preserve">дств защиты РВ, ОВ и </w:t>
      </w:r>
      <w:r w:rsidR="007C220A">
        <w:rPr>
          <w:rFonts w:ascii="Times New Roman" w:hAnsi="Times New Roman"/>
          <w:b w:val="0"/>
          <w:snapToGrid/>
          <w:sz w:val="28"/>
          <w:szCs w:val="28"/>
        </w:rPr>
        <w:lastRenderedPageBreak/>
        <w:t>БС вначале</w:t>
      </w:r>
      <w:r w:rsidR="00452F79">
        <w:rPr>
          <w:rFonts w:ascii="Times New Roman" w:hAnsi="Times New Roman"/>
          <w:b w:val="0"/>
          <w:snapToGrid/>
          <w:sz w:val="28"/>
          <w:szCs w:val="28"/>
        </w:rPr>
        <w:t xml:space="preserve"> проводится частичная или полная дегазация, которая должна одновременно обеспечить дезинфекцию, а затем, в случае необходимости, проводится полная дезактивация.</w:t>
      </w:r>
    </w:p>
    <w:p w:rsidR="0010686B" w:rsidRDefault="0010686B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Полная санитарная обработка людей проводится, как правило, в предварительно оборудованных пунктах санитарной обработки (П</w:t>
      </w:r>
      <w:r w:rsidR="009C125A">
        <w:rPr>
          <w:rFonts w:ascii="Times New Roman" w:hAnsi="Times New Roman"/>
          <w:b w:val="0"/>
          <w:snapToGrid/>
          <w:sz w:val="28"/>
          <w:szCs w:val="28"/>
        </w:rPr>
        <w:t>у</w:t>
      </w:r>
      <w:r>
        <w:rPr>
          <w:rFonts w:ascii="Times New Roman" w:hAnsi="Times New Roman"/>
          <w:b w:val="0"/>
          <w:snapToGrid/>
          <w:sz w:val="28"/>
          <w:szCs w:val="28"/>
        </w:rPr>
        <w:t>СО), банях, душевых павильонах, санитарных пропускниках и других пригодных для приспособления под П</w:t>
      </w:r>
      <w:r w:rsidR="009C125A">
        <w:rPr>
          <w:rFonts w:ascii="Times New Roman" w:hAnsi="Times New Roman"/>
          <w:b w:val="0"/>
          <w:snapToGrid/>
          <w:sz w:val="28"/>
          <w:szCs w:val="28"/>
        </w:rPr>
        <w:t>у</w:t>
      </w:r>
      <w:r>
        <w:rPr>
          <w:rFonts w:ascii="Times New Roman" w:hAnsi="Times New Roman"/>
          <w:b w:val="0"/>
          <w:snapToGrid/>
          <w:sz w:val="28"/>
          <w:szCs w:val="28"/>
        </w:rPr>
        <w:t>СО помещениях (теплиц, ферм и т.п.), где имеется подача воды и ее подогрев до 38-40</w:t>
      </w:r>
      <w:r w:rsidRPr="0010686B">
        <w:rPr>
          <w:rFonts w:ascii="Times New Roman" w:hAnsi="Times New Roman"/>
          <w:b w:val="0"/>
          <w:snapToGrid/>
          <w:sz w:val="28"/>
          <w:szCs w:val="28"/>
          <w:vertAlign w:val="superscript"/>
        </w:rPr>
        <w:t>0</w:t>
      </w:r>
      <w:r>
        <w:rPr>
          <w:rFonts w:ascii="Times New Roman" w:hAnsi="Times New Roman"/>
          <w:b w:val="0"/>
          <w:snapToGrid/>
          <w:sz w:val="28"/>
          <w:szCs w:val="28"/>
        </w:rPr>
        <w:t>.</w:t>
      </w:r>
    </w:p>
    <w:p w:rsidR="0010686B" w:rsidRDefault="0010686B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При благоприятных летних условиях полную санитарную обработку проводят на открытых водоемах.</w:t>
      </w:r>
    </w:p>
    <w:p w:rsidR="0010686B" w:rsidRPr="0010686B" w:rsidRDefault="0010686B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Полную санитарную обработку в обязательном порядке должны проходить в районах карантина, обсервации личный состав НАСФ, а также население, пораженное ОВ, после проведения частичной санитарной обработки.</w:t>
      </w:r>
    </w:p>
    <w:p w:rsidR="00320BE5" w:rsidRPr="00591AE8" w:rsidRDefault="00320BE5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</w:p>
    <w:p w:rsidR="009A1683" w:rsidRDefault="009A1683" w:rsidP="007752BC">
      <w:pPr>
        <w:keepNext/>
        <w:jc w:val="center"/>
        <w:rPr>
          <w:b/>
          <w:szCs w:val="28"/>
        </w:rPr>
      </w:pPr>
      <w:r w:rsidRPr="00591AE8">
        <w:rPr>
          <w:b/>
          <w:szCs w:val="28"/>
          <w:lang w:val="en-US"/>
        </w:rPr>
        <w:t>II</w:t>
      </w:r>
      <w:r w:rsidRPr="00591AE8">
        <w:rPr>
          <w:b/>
          <w:szCs w:val="28"/>
        </w:rPr>
        <w:t>. Термины и определения основных понятий</w:t>
      </w:r>
    </w:p>
    <w:p w:rsidR="007752BC" w:rsidRPr="00591AE8" w:rsidRDefault="007752BC" w:rsidP="007752BC">
      <w:pPr>
        <w:keepNext/>
        <w:jc w:val="center"/>
        <w:rPr>
          <w:b/>
          <w:szCs w:val="28"/>
        </w:rPr>
      </w:pPr>
    </w:p>
    <w:p w:rsidR="009B3CDC" w:rsidRPr="00591AE8" w:rsidRDefault="00232837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Объекты зараженные (загрязненные) радиоактивными, химическими и биологическими веществами в опасных для человека количествах, называют радиационно, химически и биологически опасными (рхб-опасными). Действие по уменьшению этой опасности, т.е. обеспечение радиационной, химической и биологической безопасности объекта называют </w:t>
      </w:r>
      <w:r w:rsidRPr="00591AE8">
        <w:rPr>
          <w:rFonts w:ascii="Times New Roman" w:hAnsi="Times New Roman"/>
          <w:b w:val="0"/>
          <w:snapToGrid/>
          <w:sz w:val="28"/>
          <w:szCs w:val="28"/>
          <w:u w:val="single"/>
        </w:rPr>
        <w:t>обеззараживанием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>.</w:t>
      </w:r>
    </w:p>
    <w:p w:rsidR="00232837" w:rsidRPr="00591AE8" w:rsidRDefault="00232837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В практике специальной обработки под этим термином понимают снижение степени зараженности объектов радиоактивными, химическими и биологическими веществами до норм безопасности, т.е. по сути - ликвидацию </w:t>
      </w:r>
      <w:r w:rsidR="007C21BE" w:rsidRPr="00591AE8">
        <w:rPr>
          <w:rFonts w:ascii="Times New Roman" w:hAnsi="Times New Roman"/>
          <w:b w:val="0"/>
          <w:snapToGrid/>
          <w:sz w:val="28"/>
          <w:szCs w:val="28"/>
        </w:rPr>
        <w:t>РХБ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>-заражения.</w:t>
      </w:r>
      <w:r w:rsidR="009C125A">
        <w:rPr>
          <w:rFonts w:ascii="Times New Roman" w:hAnsi="Times New Roman"/>
          <w:b w:val="0"/>
          <w:snapToGrid/>
          <w:sz w:val="28"/>
          <w:szCs w:val="28"/>
        </w:rPr>
        <w:br/>
      </w:r>
      <w:r w:rsidRPr="00591AE8">
        <w:rPr>
          <w:rFonts w:ascii="Times New Roman" w:hAnsi="Times New Roman"/>
          <w:i/>
          <w:snapToGrid/>
          <w:sz w:val="28"/>
          <w:szCs w:val="28"/>
        </w:rPr>
        <w:t>К объектам относят: территорию, здания, сооружения и оборудование хозяйственных объектов; СИЗ и одежду; воду, воздух, продовольствие, пищевое сырье, корма и т.д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. Более емким является медицинский термин </w:t>
      </w:r>
      <w:r w:rsidRPr="00591AE8">
        <w:rPr>
          <w:rFonts w:ascii="Times New Roman" w:hAnsi="Times New Roman"/>
          <w:b w:val="0"/>
          <w:snapToGrid/>
          <w:sz w:val="28"/>
          <w:szCs w:val="28"/>
          <w:u w:val="single"/>
        </w:rPr>
        <w:t>обезвреживание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, который подразумевает полное восстановление </w:t>
      </w:r>
      <w:r w:rsidR="007C21BE" w:rsidRPr="00591AE8">
        <w:rPr>
          <w:rFonts w:ascii="Times New Roman" w:hAnsi="Times New Roman"/>
          <w:b w:val="0"/>
          <w:snapToGrid/>
          <w:sz w:val="28"/>
          <w:szCs w:val="28"/>
        </w:rPr>
        <w:t>РХБ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>-безопасности зараженных объектов.</w:t>
      </w:r>
    </w:p>
    <w:p w:rsidR="002B70AC" w:rsidRPr="00591AE8" w:rsidRDefault="002B70AC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b w:val="0"/>
          <w:snapToGrid/>
          <w:sz w:val="28"/>
          <w:szCs w:val="28"/>
        </w:rPr>
        <w:t>Основными целями обе</w:t>
      </w:r>
      <w:r w:rsidR="0047027C" w:rsidRPr="00591AE8">
        <w:rPr>
          <w:rFonts w:ascii="Times New Roman" w:hAnsi="Times New Roman"/>
          <w:b w:val="0"/>
          <w:snapToGrid/>
          <w:sz w:val="28"/>
          <w:szCs w:val="28"/>
        </w:rPr>
        <w:t>ззараживания объектов являются:</w:t>
      </w:r>
    </w:p>
    <w:p w:rsidR="002B70AC" w:rsidRPr="00591AE8" w:rsidRDefault="002B70AC" w:rsidP="007752BC">
      <w:pPr>
        <w:pStyle w:val="a6"/>
        <w:ind w:firstLine="540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b w:val="0"/>
          <w:snapToGrid/>
          <w:sz w:val="28"/>
          <w:szCs w:val="28"/>
        </w:rPr>
        <w:t>предотвращение поражений персонала о</w:t>
      </w:r>
      <w:r w:rsidR="000D2074" w:rsidRPr="00591AE8">
        <w:rPr>
          <w:rFonts w:ascii="Times New Roman" w:hAnsi="Times New Roman"/>
          <w:b w:val="0"/>
          <w:snapToGrid/>
          <w:sz w:val="28"/>
          <w:szCs w:val="28"/>
        </w:rPr>
        <w:t>рганизации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 и населения при контакте (обращении) с зараженными предметами и средами;</w:t>
      </w:r>
    </w:p>
    <w:p w:rsidR="002B70AC" w:rsidRPr="00591AE8" w:rsidRDefault="002B70AC" w:rsidP="007752BC">
      <w:pPr>
        <w:pStyle w:val="a6"/>
        <w:ind w:firstLine="540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предотвращение изнурения персонала и личного состава </w:t>
      </w:r>
      <w:r w:rsidR="000D2074" w:rsidRPr="00591AE8">
        <w:rPr>
          <w:rFonts w:ascii="Times New Roman" w:hAnsi="Times New Roman"/>
          <w:b w:val="0"/>
          <w:snapToGrid/>
          <w:sz w:val="28"/>
          <w:szCs w:val="28"/>
        </w:rPr>
        <w:t>нештатных аварийно-спасательных формирований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0D2074" w:rsidRPr="00591AE8">
        <w:rPr>
          <w:rFonts w:ascii="Times New Roman" w:hAnsi="Times New Roman"/>
          <w:b w:val="0"/>
          <w:snapToGrid/>
          <w:sz w:val="28"/>
          <w:szCs w:val="28"/>
        </w:rPr>
        <w:t>(НАСФ) организации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 при длительном нахождении в средствах индивидуальной защиты во время работы и ликвидации последствий ЧС.</w:t>
      </w:r>
    </w:p>
    <w:p w:rsidR="002B70AC" w:rsidRPr="00591AE8" w:rsidRDefault="002B70AC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b w:val="0"/>
          <w:snapToGrid/>
          <w:sz w:val="28"/>
          <w:szCs w:val="28"/>
        </w:rPr>
        <w:t>В зависимости от типа заражения объекта (радиационное, химическое и биологическое) различают три</w:t>
      </w:r>
      <w:r w:rsidRPr="006B76EE">
        <w:rPr>
          <w:rFonts w:ascii="Times New Roman" w:hAnsi="Times New Roman"/>
          <w:b w:val="0"/>
          <w:snapToGrid/>
          <w:sz w:val="28"/>
          <w:szCs w:val="28"/>
        </w:rPr>
        <w:t xml:space="preserve"> типа</w:t>
      </w:r>
      <w:r w:rsidR="009C125A">
        <w:rPr>
          <w:rFonts w:ascii="Times New Roman" w:hAnsi="Times New Roman"/>
          <w:b w:val="0"/>
          <w:snapToGrid/>
          <w:sz w:val="28"/>
          <w:szCs w:val="28"/>
        </w:rPr>
        <w:t xml:space="preserve"> обеззараживания:</w:t>
      </w:r>
    </w:p>
    <w:p w:rsidR="0047027C" w:rsidRPr="00591AE8" w:rsidRDefault="009C125A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snapToGrid/>
          <w:sz w:val="28"/>
          <w:szCs w:val="28"/>
        </w:rPr>
        <w:t>дезактивация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47027C" w:rsidRPr="00591AE8">
        <w:rPr>
          <w:rFonts w:ascii="Times New Roman" w:hAnsi="Times New Roman"/>
          <w:b w:val="0"/>
          <w:snapToGrid/>
          <w:sz w:val="28"/>
          <w:szCs w:val="28"/>
        </w:rPr>
        <w:t>- обеззараживание объектов, загрязненных (зараженных</w:t>
      </w:r>
      <w:r>
        <w:rPr>
          <w:rFonts w:ascii="Times New Roman" w:hAnsi="Times New Roman"/>
          <w:b w:val="0"/>
          <w:snapToGrid/>
          <w:sz w:val="28"/>
          <w:szCs w:val="28"/>
        </w:rPr>
        <w:t>) РВ;</w:t>
      </w:r>
    </w:p>
    <w:p w:rsidR="0047027C" w:rsidRPr="00591AE8" w:rsidRDefault="009C125A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snapToGrid/>
          <w:sz w:val="28"/>
          <w:szCs w:val="28"/>
        </w:rPr>
        <w:t>дегазация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47027C" w:rsidRPr="00591AE8">
        <w:rPr>
          <w:rFonts w:ascii="Times New Roman" w:hAnsi="Times New Roman"/>
          <w:b w:val="0"/>
          <w:snapToGrid/>
          <w:sz w:val="28"/>
          <w:szCs w:val="28"/>
        </w:rPr>
        <w:t>(нейтрализация) - обеззараживание объектов, зараженных ОВ (ОХВ).</w:t>
      </w:r>
    </w:p>
    <w:p w:rsidR="0047027C" w:rsidRPr="00591AE8" w:rsidRDefault="009C125A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snapToGrid/>
          <w:sz w:val="28"/>
          <w:szCs w:val="28"/>
        </w:rPr>
        <w:t>дезинфекция</w:t>
      </w:r>
      <w:r w:rsidRPr="00591AE8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47027C" w:rsidRPr="00591AE8">
        <w:rPr>
          <w:rFonts w:ascii="Times New Roman" w:hAnsi="Times New Roman"/>
          <w:b w:val="0"/>
          <w:snapToGrid/>
          <w:sz w:val="28"/>
          <w:szCs w:val="28"/>
        </w:rPr>
        <w:t>- обеззараживание объектов, зараженных БС.</w:t>
      </w:r>
    </w:p>
    <w:p w:rsidR="00176474" w:rsidRDefault="009C125A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91AE8">
        <w:rPr>
          <w:rFonts w:ascii="Times New Roman" w:hAnsi="Times New Roman"/>
          <w:snapToGrid/>
          <w:sz w:val="28"/>
          <w:szCs w:val="28"/>
        </w:rPr>
        <w:t xml:space="preserve">дезинсекция </w:t>
      </w:r>
      <w:r w:rsidR="0047027C" w:rsidRPr="00591AE8">
        <w:rPr>
          <w:rFonts w:ascii="Times New Roman" w:hAnsi="Times New Roman"/>
          <w:snapToGrid/>
          <w:sz w:val="28"/>
          <w:szCs w:val="28"/>
        </w:rPr>
        <w:t>и дератизация</w:t>
      </w:r>
      <w:r w:rsidR="0047027C" w:rsidRPr="00591AE8">
        <w:rPr>
          <w:rFonts w:ascii="Times New Roman" w:hAnsi="Times New Roman"/>
          <w:b w:val="0"/>
          <w:snapToGrid/>
          <w:sz w:val="28"/>
          <w:szCs w:val="28"/>
        </w:rPr>
        <w:t xml:space="preserve"> - это варианты дезинфекции с обезвреживанием переносчиков БС - насекомых или грызунов.</w:t>
      </w:r>
    </w:p>
    <w:p w:rsidR="00176474" w:rsidRDefault="00176474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</w:p>
    <w:p w:rsidR="00D934DD" w:rsidRDefault="00D934DD" w:rsidP="007752BC">
      <w:pPr>
        <w:jc w:val="center"/>
        <w:rPr>
          <w:b/>
        </w:rPr>
      </w:pPr>
      <w:r w:rsidRPr="00D934DD">
        <w:rPr>
          <w:b/>
        </w:rPr>
        <w:lastRenderedPageBreak/>
        <w:t>III. Вещества и растворы для дезактивации техники, зданий, имущества и средств индивидуальной защиты</w:t>
      </w:r>
    </w:p>
    <w:p w:rsidR="00D934DD" w:rsidRDefault="00D934DD" w:rsidP="007752BC">
      <w:pPr>
        <w:jc w:val="center"/>
        <w:rPr>
          <w:b/>
        </w:rPr>
      </w:pPr>
    </w:p>
    <w:p w:rsidR="00D934DD" w:rsidRPr="003844D7" w:rsidRDefault="00D934D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3844D7">
        <w:rPr>
          <w:rFonts w:ascii="Times New Roman" w:hAnsi="Times New Roman"/>
          <w:b w:val="0"/>
          <w:snapToGrid/>
          <w:sz w:val="28"/>
          <w:szCs w:val="28"/>
        </w:rPr>
        <w:t>Для дезактивации техники, зданий, имущества и средств индивидуальной защиты применяют 0,155</w:t>
      </w:r>
      <w:r w:rsidR="009C125A">
        <w:rPr>
          <w:rFonts w:ascii="Times New Roman" w:hAnsi="Times New Roman"/>
          <w:b w:val="0"/>
          <w:snapToGrid/>
          <w:sz w:val="28"/>
          <w:szCs w:val="28"/>
        </w:rPr>
        <w:t xml:space="preserve"> %</w:t>
      </w:r>
      <w:r w:rsidRPr="003844D7">
        <w:rPr>
          <w:rFonts w:ascii="Times New Roman" w:hAnsi="Times New Roman"/>
          <w:b w:val="0"/>
          <w:snapToGrid/>
          <w:sz w:val="28"/>
          <w:szCs w:val="28"/>
        </w:rPr>
        <w:t xml:space="preserve"> растворы моющего порошка СФ-2У в воде летом или в аммиачной воде, содержащей 20-25% аммиака зимой. Из комплекта ДК-4 раствор применяется в виде 0,075% водного раствора (из-за усиленного пенообразования).</w:t>
      </w:r>
    </w:p>
    <w:p w:rsidR="00D934DD" w:rsidRPr="003844D7" w:rsidRDefault="00D934D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3844D7">
        <w:rPr>
          <w:rFonts w:ascii="Times New Roman" w:hAnsi="Times New Roman"/>
          <w:b w:val="0"/>
          <w:snapToGrid/>
          <w:sz w:val="28"/>
          <w:szCs w:val="28"/>
        </w:rPr>
        <w:t>Кроме этих растворов для дезинфекции могут применяться:</w:t>
      </w:r>
    </w:p>
    <w:p w:rsidR="00D934DD" w:rsidRDefault="00D934DD" w:rsidP="007752BC">
      <w:pPr>
        <w:ind w:firstLine="708"/>
        <w:jc w:val="both"/>
      </w:pPr>
      <w:r>
        <w:t>водные растворы мыла или других моющих средств;</w:t>
      </w:r>
    </w:p>
    <w:p w:rsidR="00D934DD" w:rsidRDefault="00D934DD" w:rsidP="007752BC">
      <w:pPr>
        <w:ind w:firstLine="708"/>
        <w:jc w:val="both"/>
      </w:pPr>
      <w:r>
        <w:t>вода;</w:t>
      </w:r>
    </w:p>
    <w:p w:rsidR="00D934DD" w:rsidRDefault="00D934DD" w:rsidP="007752BC">
      <w:pPr>
        <w:ind w:firstLine="708"/>
        <w:jc w:val="both"/>
      </w:pPr>
      <w:r>
        <w:t>растворители (дихлорэтан, бензин, керосин, дизельное топливо и т.д.).</w:t>
      </w:r>
    </w:p>
    <w:p w:rsidR="00403613" w:rsidRDefault="0002531F" w:rsidP="007752BC">
      <w:pPr>
        <w:ind w:firstLine="708"/>
        <w:jc w:val="both"/>
      </w:pPr>
      <w:r w:rsidRPr="0002531F">
        <w:rPr>
          <w:b/>
        </w:rPr>
        <w:t>Моющий порошок СФ-2у</w:t>
      </w:r>
      <w:r>
        <w:rPr>
          <w:b/>
        </w:rPr>
        <w:t xml:space="preserve"> </w:t>
      </w:r>
      <w:r w:rsidRPr="0002531F">
        <w:t>однородный</w:t>
      </w:r>
      <w:r>
        <w:t xml:space="preserve"> </w:t>
      </w:r>
      <w:r w:rsidR="00250013">
        <w:t>мелкодисперсный</w:t>
      </w:r>
      <w:r>
        <w:t xml:space="preserve"> порошок от белого до темно-желтого цвета; хорошо растворяется в воде при температуре 10-15</w:t>
      </w:r>
      <w:r w:rsidRPr="0002531F">
        <w:rPr>
          <w:vertAlign w:val="superscript"/>
        </w:rPr>
        <w:t>0</w:t>
      </w:r>
      <w:r>
        <w:t>С.</w:t>
      </w:r>
    </w:p>
    <w:p w:rsidR="0002531F" w:rsidRDefault="00403613" w:rsidP="007752BC">
      <w:pPr>
        <w:ind w:firstLine="708"/>
        <w:jc w:val="both"/>
      </w:pPr>
      <w:r>
        <w:t xml:space="preserve">Состав </w:t>
      </w:r>
      <w:r w:rsidR="0002531F">
        <w:t>порошка: сульф</w:t>
      </w:r>
      <w:r w:rsidR="006F6C55">
        <w:t>а</w:t>
      </w:r>
      <w:r w:rsidR="0002531F">
        <w:t>нол (активное вещество) – 25%, триполифосфат натрия - 50%,</w:t>
      </w:r>
      <w:r w:rsidR="00250013">
        <w:t xml:space="preserve"> </w:t>
      </w:r>
      <w:r w:rsidR="0002531F">
        <w:t>сульфат натрия – 18%, остальное влага. В процессе хранения возможно слеживание порошка.</w:t>
      </w:r>
    </w:p>
    <w:p w:rsidR="0002531F" w:rsidRPr="003844D7" w:rsidRDefault="00250013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>Порошок СФ-</w:t>
      </w:r>
      <w:r w:rsidR="0002531F" w:rsidRPr="003844D7">
        <w:rPr>
          <w:rFonts w:ascii="Times New Roman" w:hAnsi="Times New Roman"/>
          <w:b w:val="0"/>
          <w:snapToGrid/>
          <w:sz w:val="28"/>
          <w:szCs w:val="28"/>
        </w:rPr>
        <w:t>2У расфасовывается в двойные пакеты из плотной крафт-бумаги весом 300, 500 и 750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02531F" w:rsidRPr="003844D7">
        <w:rPr>
          <w:rFonts w:ascii="Times New Roman" w:hAnsi="Times New Roman"/>
          <w:b w:val="0"/>
          <w:snapToGrid/>
          <w:sz w:val="28"/>
          <w:szCs w:val="28"/>
        </w:rPr>
        <w:t>г.</w:t>
      </w:r>
    </w:p>
    <w:p w:rsidR="00F12DBF" w:rsidRPr="003844D7" w:rsidRDefault="00F12DBF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3844D7">
        <w:rPr>
          <w:rFonts w:ascii="Times New Roman" w:hAnsi="Times New Roman"/>
          <w:b w:val="0"/>
          <w:snapToGrid/>
          <w:sz w:val="28"/>
          <w:szCs w:val="28"/>
        </w:rPr>
        <w:t>Дезактивирующий порошок на основе порошка СФ-2У приготовляется путем растворения в воде из расчета получения)</w:t>
      </w:r>
      <w:r w:rsidR="003844D7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3844D7">
        <w:rPr>
          <w:rFonts w:ascii="Times New Roman" w:hAnsi="Times New Roman"/>
          <w:b w:val="0"/>
          <w:snapToGrid/>
          <w:sz w:val="28"/>
          <w:szCs w:val="28"/>
        </w:rPr>
        <w:t>15% раствора: на 20</w:t>
      </w:r>
      <w:r w:rsidR="00403613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3844D7">
        <w:rPr>
          <w:rFonts w:ascii="Times New Roman" w:hAnsi="Times New Roman"/>
          <w:b w:val="0"/>
          <w:snapToGrid/>
          <w:sz w:val="28"/>
          <w:szCs w:val="28"/>
        </w:rPr>
        <w:t>л канистру – 30</w:t>
      </w:r>
      <w:r w:rsidR="00403613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3844D7">
        <w:rPr>
          <w:rFonts w:ascii="Times New Roman" w:hAnsi="Times New Roman"/>
          <w:b w:val="0"/>
          <w:snapToGrid/>
          <w:sz w:val="28"/>
          <w:szCs w:val="28"/>
        </w:rPr>
        <w:t>г порошка, на 100</w:t>
      </w:r>
      <w:r w:rsidR="00403613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3844D7">
        <w:rPr>
          <w:rFonts w:ascii="Times New Roman" w:hAnsi="Times New Roman"/>
          <w:b w:val="0"/>
          <w:snapToGrid/>
          <w:sz w:val="28"/>
          <w:szCs w:val="28"/>
        </w:rPr>
        <w:t>л бочку – 150</w:t>
      </w:r>
      <w:r w:rsidR="00403613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3844D7">
        <w:rPr>
          <w:rFonts w:ascii="Times New Roman" w:hAnsi="Times New Roman"/>
          <w:b w:val="0"/>
          <w:snapToGrid/>
          <w:sz w:val="28"/>
          <w:szCs w:val="28"/>
        </w:rPr>
        <w:t>г, на цистерну АРС-14 – 3,75</w:t>
      </w:r>
      <w:r w:rsidR="00403613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3844D7">
        <w:rPr>
          <w:rFonts w:ascii="Times New Roman" w:hAnsi="Times New Roman"/>
          <w:b w:val="0"/>
          <w:snapToGrid/>
          <w:sz w:val="28"/>
          <w:szCs w:val="28"/>
        </w:rPr>
        <w:t>кг.</w:t>
      </w:r>
    </w:p>
    <w:p w:rsidR="00F12DBF" w:rsidRPr="003844D7" w:rsidRDefault="00F12DBF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3844D7">
        <w:rPr>
          <w:rFonts w:ascii="Times New Roman" w:hAnsi="Times New Roman"/>
          <w:b w:val="0"/>
          <w:snapToGrid/>
          <w:sz w:val="28"/>
          <w:szCs w:val="28"/>
        </w:rPr>
        <w:t xml:space="preserve">Растворение порошка надо вести небольшими порциями при перемешивании или взбалтывании. </w:t>
      </w:r>
      <w:r w:rsidR="00872EDC" w:rsidRPr="003844D7">
        <w:rPr>
          <w:rFonts w:ascii="Times New Roman" w:hAnsi="Times New Roman"/>
          <w:b w:val="0"/>
          <w:snapToGrid/>
          <w:sz w:val="28"/>
          <w:szCs w:val="28"/>
        </w:rPr>
        <w:t>При приготовлении раствора в цистерне АРС необходимо после засыпки порошка в течени</w:t>
      </w:r>
      <w:r w:rsidR="003844D7">
        <w:rPr>
          <w:rFonts w:ascii="Times New Roman" w:hAnsi="Times New Roman"/>
          <w:b w:val="0"/>
          <w:snapToGrid/>
          <w:sz w:val="28"/>
          <w:szCs w:val="28"/>
        </w:rPr>
        <w:t>е</w:t>
      </w:r>
      <w:r w:rsidR="00872EDC" w:rsidRPr="003844D7">
        <w:rPr>
          <w:rFonts w:ascii="Times New Roman" w:hAnsi="Times New Roman"/>
          <w:b w:val="0"/>
          <w:snapToGrid/>
          <w:sz w:val="28"/>
          <w:szCs w:val="28"/>
        </w:rPr>
        <w:t xml:space="preserve"> 3-5 мин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t>.</w:t>
      </w:r>
      <w:r w:rsidR="00872EDC" w:rsidRPr="003844D7">
        <w:rPr>
          <w:rFonts w:ascii="Times New Roman" w:hAnsi="Times New Roman"/>
          <w:b w:val="0"/>
          <w:snapToGrid/>
          <w:sz w:val="28"/>
          <w:szCs w:val="28"/>
        </w:rPr>
        <w:t xml:space="preserve"> провести циркуляцию воды.</w:t>
      </w:r>
    </w:p>
    <w:p w:rsidR="00830094" w:rsidRPr="00036D4A" w:rsidRDefault="00830094" w:rsidP="007752BC">
      <w:pPr>
        <w:ind w:firstLine="708"/>
        <w:jc w:val="both"/>
      </w:pPr>
      <w:r>
        <w:t>Нормы расхода из комплектов ДК-4 и ИДК-1</w:t>
      </w:r>
      <w:r w:rsidR="00036D4A">
        <w:t xml:space="preserve"> - 2,5-3</w:t>
      </w:r>
      <w:r w:rsidR="00403613">
        <w:t xml:space="preserve"> </w:t>
      </w:r>
      <w:r w:rsidR="00036D4A">
        <w:t>л/м</w:t>
      </w:r>
      <w:r w:rsidR="00036D4A">
        <w:rPr>
          <w:vertAlign w:val="superscript"/>
        </w:rPr>
        <w:t>2</w:t>
      </w:r>
      <w:r w:rsidR="00036D4A">
        <w:t>.</w:t>
      </w:r>
    </w:p>
    <w:p w:rsidR="0093473D" w:rsidRDefault="0093473D" w:rsidP="007752BC">
      <w:pPr>
        <w:jc w:val="both"/>
      </w:pPr>
    </w:p>
    <w:p w:rsidR="00403613" w:rsidRDefault="007C220A" w:rsidP="007752BC">
      <w:pPr>
        <w:jc w:val="center"/>
        <w:rPr>
          <w:b/>
        </w:rPr>
      </w:pPr>
      <w:r>
        <w:rPr>
          <w:b/>
        </w:rPr>
        <w:t>IV</w:t>
      </w:r>
      <w:r w:rsidR="0093473D" w:rsidRPr="00D934DD">
        <w:rPr>
          <w:b/>
        </w:rPr>
        <w:t>. Вещества и растворы для де</w:t>
      </w:r>
      <w:r w:rsidR="0093473D">
        <w:rPr>
          <w:b/>
        </w:rPr>
        <w:t>газации</w:t>
      </w:r>
      <w:r w:rsidR="00403613">
        <w:rPr>
          <w:b/>
        </w:rPr>
        <w:t xml:space="preserve"> техники, зданий,</w:t>
      </w:r>
    </w:p>
    <w:p w:rsidR="0093473D" w:rsidRDefault="0093473D" w:rsidP="007752BC">
      <w:pPr>
        <w:jc w:val="center"/>
        <w:rPr>
          <w:b/>
        </w:rPr>
      </w:pPr>
      <w:r w:rsidRPr="00D934DD">
        <w:rPr>
          <w:b/>
        </w:rPr>
        <w:t>имущества и средств индивидуальной защиты</w:t>
      </w:r>
    </w:p>
    <w:p w:rsidR="0093473D" w:rsidRDefault="0093473D" w:rsidP="007752BC">
      <w:pPr>
        <w:jc w:val="center"/>
        <w:rPr>
          <w:b/>
        </w:rPr>
      </w:pPr>
    </w:p>
    <w:p w:rsidR="0093473D" w:rsidRPr="003844D7" w:rsidRDefault="0093473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3844D7">
        <w:rPr>
          <w:rFonts w:ascii="Times New Roman" w:hAnsi="Times New Roman"/>
          <w:b w:val="0"/>
          <w:snapToGrid/>
          <w:sz w:val="28"/>
          <w:szCs w:val="28"/>
        </w:rPr>
        <w:t>Для дегазации техники зданий, имущества и средств индивидуальной защиты применяются дегазационные вещества, растворители и моющие средства.</w:t>
      </w:r>
    </w:p>
    <w:p w:rsidR="0093473D" w:rsidRPr="003844D7" w:rsidRDefault="0093473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3844D7">
        <w:rPr>
          <w:rFonts w:ascii="Times New Roman" w:hAnsi="Times New Roman"/>
          <w:b w:val="0"/>
          <w:snapToGrid/>
          <w:sz w:val="28"/>
          <w:szCs w:val="28"/>
        </w:rPr>
        <w:t>В качестве дегазирующих веществ используются химически активные вещества, которые быстро вступают в химическое взаимодействие с ОВ и переводят их в безвредное состояние.</w:t>
      </w:r>
    </w:p>
    <w:p w:rsidR="0093473D" w:rsidRPr="003844D7" w:rsidRDefault="0093473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3844D7">
        <w:rPr>
          <w:rFonts w:ascii="Times New Roman" w:hAnsi="Times New Roman"/>
          <w:b w:val="0"/>
          <w:snapToGrid/>
          <w:sz w:val="28"/>
          <w:szCs w:val="28"/>
        </w:rPr>
        <w:t>Дегазирующие вещества применяются в виде следующих растворов:</w:t>
      </w:r>
    </w:p>
    <w:p w:rsidR="0093473D" w:rsidRDefault="0093473D" w:rsidP="007752BC">
      <w:pPr>
        <w:ind w:firstLine="708"/>
      </w:pPr>
      <w:r>
        <w:t>дегазирующий раствор № 1;</w:t>
      </w:r>
    </w:p>
    <w:p w:rsidR="004E7494" w:rsidRDefault="004E7494" w:rsidP="007752BC">
      <w:pPr>
        <w:ind w:firstLine="708"/>
      </w:pPr>
      <w:r>
        <w:t>дегазирующий раствор №2-ащ (2-бщ);</w:t>
      </w:r>
    </w:p>
    <w:p w:rsidR="004E7494" w:rsidRDefault="004E7494" w:rsidP="007752BC">
      <w:pPr>
        <w:ind w:firstLine="708"/>
        <w:jc w:val="both"/>
      </w:pPr>
      <w:r>
        <w:t>водная суспензия дветретиосновной соли гипохлорита кальция (ДТС ГК) в весовой концентрации 1,0 – 1,5%;</w:t>
      </w:r>
    </w:p>
    <w:p w:rsidR="004E7494" w:rsidRDefault="004E7494" w:rsidP="007752BC">
      <w:pPr>
        <w:ind w:firstLine="708"/>
      </w:pPr>
      <w:r>
        <w:t>водная кашица хлорной извести и ДТС ГК.</w:t>
      </w:r>
    </w:p>
    <w:p w:rsidR="004E7494" w:rsidRPr="003844D7" w:rsidRDefault="004E7494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3844D7">
        <w:rPr>
          <w:rFonts w:ascii="Times New Roman" w:hAnsi="Times New Roman"/>
          <w:b w:val="0"/>
          <w:snapToGrid/>
          <w:sz w:val="28"/>
          <w:szCs w:val="28"/>
        </w:rPr>
        <w:t>В качест</w:t>
      </w:r>
      <w:r w:rsidR="00AB010F" w:rsidRPr="003844D7">
        <w:rPr>
          <w:rFonts w:ascii="Times New Roman" w:hAnsi="Times New Roman"/>
          <w:b w:val="0"/>
          <w:snapToGrid/>
          <w:sz w:val="28"/>
          <w:szCs w:val="28"/>
        </w:rPr>
        <w:t>в</w:t>
      </w:r>
      <w:r w:rsidRPr="003844D7">
        <w:rPr>
          <w:rFonts w:ascii="Times New Roman" w:hAnsi="Times New Roman"/>
          <w:b w:val="0"/>
          <w:snapToGrid/>
          <w:sz w:val="28"/>
          <w:szCs w:val="28"/>
        </w:rPr>
        <w:t>е растворителей испол</w:t>
      </w:r>
      <w:r w:rsidR="006C3AB7" w:rsidRPr="003844D7">
        <w:rPr>
          <w:rFonts w:ascii="Times New Roman" w:hAnsi="Times New Roman"/>
          <w:b w:val="0"/>
          <w:snapToGrid/>
          <w:sz w:val="28"/>
          <w:szCs w:val="28"/>
        </w:rPr>
        <w:t>ьзуются дихлорэтан, бензин, керо</w:t>
      </w:r>
      <w:r w:rsidRPr="003844D7">
        <w:rPr>
          <w:rFonts w:ascii="Times New Roman" w:hAnsi="Times New Roman"/>
          <w:b w:val="0"/>
          <w:snapToGrid/>
          <w:sz w:val="28"/>
          <w:szCs w:val="28"/>
        </w:rPr>
        <w:t>син, дизельн</w:t>
      </w:r>
      <w:r w:rsidR="006C3AB7" w:rsidRPr="003844D7">
        <w:rPr>
          <w:rFonts w:ascii="Times New Roman" w:hAnsi="Times New Roman"/>
          <w:b w:val="0"/>
          <w:snapToGrid/>
          <w:sz w:val="28"/>
          <w:szCs w:val="28"/>
        </w:rPr>
        <w:t>ое топливо и спирт, хорошо раст</w:t>
      </w:r>
      <w:r w:rsidRPr="003844D7">
        <w:rPr>
          <w:rFonts w:ascii="Times New Roman" w:hAnsi="Times New Roman"/>
          <w:b w:val="0"/>
          <w:snapToGrid/>
          <w:sz w:val="28"/>
          <w:szCs w:val="28"/>
        </w:rPr>
        <w:t>воряющие ОВ.</w:t>
      </w:r>
    </w:p>
    <w:p w:rsidR="004E7494" w:rsidRPr="003844D7" w:rsidRDefault="004E7494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3844D7">
        <w:rPr>
          <w:rFonts w:ascii="Times New Roman" w:hAnsi="Times New Roman"/>
          <w:b w:val="0"/>
          <w:snapToGrid/>
          <w:sz w:val="28"/>
          <w:szCs w:val="28"/>
        </w:rPr>
        <w:t>В качестве моющих средств используются порошки и другие моющие средства в виде 0,3% водных растворов (для ДК-4 в виде 0,15% раствора).</w:t>
      </w:r>
    </w:p>
    <w:p w:rsidR="004E7494" w:rsidRPr="00A84EFA" w:rsidRDefault="004E7494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A84EFA">
        <w:rPr>
          <w:rFonts w:ascii="Times New Roman" w:hAnsi="Times New Roman"/>
          <w:b w:val="0"/>
          <w:snapToGrid/>
          <w:sz w:val="28"/>
          <w:szCs w:val="28"/>
        </w:rPr>
        <w:t xml:space="preserve">Моющие растворы и растворители не обезвреживают ОВ, а только </w:t>
      </w:r>
      <w:r w:rsidRPr="00A84EFA">
        <w:rPr>
          <w:rFonts w:ascii="Times New Roman" w:hAnsi="Times New Roman"/>
          <w:b w:val="0"/>
          <w:snapToGrid/>
          <w:sz w:val="28"/>
          <w:szCs w:val="28"/>
        </w:rPr>
        <w:lastRenderedPageBreak/>
        <w:t xml:space="preserve">способствуют более быстрому удалению (смыванию) их с </w:t>
      </w:r>
      <w:r w:rsidR="00830094" w:rsidRPr="00A84EFA">
        <w:rPr>
          <w:rFonts w:ascii="Times New Roman" w:hAnsi="Times New Roman"/>
          <w:b w:val="0"/>
          <w:snapToGrid/>
          <w:sz w:val="28"/>
          <w:szCs w:val="28"/>
        </w:rPr>
        <w:t>зараженной поверхности.</w:t>
      </w:r>
    </w:p>
    <w:p w:rsidR="00830094" w:rsidRDefault="00830094" w:rsidP="007752BC">
      <w:pPr>
        <w:ind w:firstLine="708"/>
        <w:jc w:val="both"/>
      </w:pPr>
      <w:r w:rsidRPr="00830094">
        <w:rPr>
          <w:b/>
        </w:rPr>
        <w:t>Водная суспензия (ДТС ГК)</w:t>
      </w:r>
      <w:r>
        <w:rPr>
          <w:b/>
        </w:rPr>
        <w:t xml:space="preserve"> </w:t>
      </w:r>
      <w:r w:rsidRPr="00830094">
        <w:t xml:space="preserve">применяется для дегазации </w:t>
      </w:r>
      <w:r>
        <w:t>техники, обуви и снаряжения, имущества и СИЗ зараженных Ви-газами и ипритом из комплектов ДК-4 и ИДК-1.</w:t>
      </w:r>
    </w:p>
    <w:p w:rsidR="00830094" w:rsidRPr="00A84EFA" w:rsidRDefault="00830094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A84EFA">
        <w:rPr>
          <w:rFonts w:ascii="Times New Roman" w:hAnsi="Times New Roman"/>
          <w:b w:val="0"/>
          <w:snapToGrid/>
          <w:sz w:val="28"/>
          <w:szCs w:val="28"/>
        </w:rPr>
        <w:t>Суспензия ДТС ГК готовится следующим образом. В емкость, залитую водой, засыпается ДТС ГК из расчета на 100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A84EFA">
        <w:rPr>
          <w:rFonts w:ascii="Times New Roman" w:hAnsi="Times New Roman"/>
          <w:b w:val="0"/>
          <w:snapToGrid/>
          <w:sz w:val="28"/>
          <w:szCs w:val="28"/>
        </w:rPr>
        <w:t>л воды 1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t xml:space="preserve"> кг ДТС ГК первой категории или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br/>
      </w:r>
      <w:r w:rsidRPr="00A84EFA">
        <w:rPr>
          <w:rFonts w:ascii="Times New Roman" w:hAnsi="Times New Roman"/>
          <w:b w:val="0"/>
          <w:snapToGrid/>
          <w:sz w:val="28"/>
          <w:szCs w:val="28"/>
        </w:rPr>
        <w:t>1,5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A84EFA">
        <w:rPr>
          <w:rFonts w:ascii="Times New Roman" w:hAnsi="Times New Roman"/>
          <w:b w:val="0"/>
          <w:snapToGrid/>
          <w:sz w:val="28"/>
          <w:szCs w:val="28"/>
        </w:rPr>
        <w:t>кг второй категории</w:t>
      </w:r>
      <w:r w:rsidR="006F6C55">
        <w:rPr>
          <w:rFonts w:ascii="Times New Roman" w:hAnsi="Times New Roman"/>
          <w:b w:val="0"/>
          <w:snapToGrid/>
          <w:sz w:val="28"/>
          <w:szCs w:val="28"/>
        </w:rPr>
        <w:t>,</w:t>
      </w:r>
      <w:r w:rsidRPr="00A84EFA">
        <w:rPr>
          <w:rFonts w:ascii="Times New Roman" w:hAnsi="Times New Roman"/>
          <w:b w:val="0"/>
          <w:snapToGrid/>
          <w:sz w:val="28"/>
          <w:szCs w:val="28"/>
        </w:rPr>
        <w:t xml:space="preserve"> суспензия перемешивается 5-10 мин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t>.</w:t>
      </w:r>
      <w:r w:rsidRPr="00A84EFA">
        <w:rPr>
          <w:rFonts w:ascii="Times New Roman" w:hAnsi="Times New Roman"/>
          <w:b w:val="0"/>
          <w:snapToGrid/>
          <w:sz w:val="28"/>
          <w:szCs w:val="28"/>
        </w:rPr>
        <w:t xml:space="preserve">, после чего раствор пригоден для дегазации в </w:t>
      </w:r>
      <w:r w:rsidR="004940EB">
        <w:rPr>
          <w:rFonts w:ascii="Times New Roman" w:hAnsi="Times New Roman"/>
          <w:b w:val="0"/>
          <w:snapToGrid/>
          <w:sz w:val="28"/>
          <w:szCs w:val="28"/>
        </w:rPr>
        <w:t>течение</w:t>
      </w:r>
      <w:r w:rsidRPr="00A84EFA">
        <w:rPr>
          <w:rFonts w:ascii="Times New Roman" w:hAnsi="Times New Roman"/>
          <w:b w:val="0"/>
          <w:snapToGrid/>
          <w:sz w:val="28"/>
          <w:szCs w:val="28"/>
        </w:rPr>
        <w:t xml:space="preserve"> 3 суток.</w:t>
      </w:r>
    </w:p>
    <w:p w:rsidR="00830094" w:rsidRDefault="00830094" w:rsidP="007752BC">
      <w:pPr>
        <w:ind w:firstLine="708"/>
      </w:pPr>
      <w:r>
        <w:t xml:space="preserve">Норма расхода </w:t>
      </w:r>
      <w:r w:rsidR="00036D4A">
        <w:t xml:space="preserve">из комплектов ИДК-1 и ДК-4 - </w:t>
      </w:r>
      <w:r>
        <w:t>1,0-1,5л/м</w:t>
      </w:r>
      <w:r>
        <w:rPr>
          <w:vertAlign w:val="superscript"/>
        </w:rPr>
        <w:t>2</w:t>
      </w:r>
      <w:r>
        <w:t>.</w:t>
      </w:r>
    </w:p>
    <w:p w:rsidR="007752BC" w:rsidRDefault="007752BC" w:rsidP="007752BC">
      <w:pPr>
        <w:ind w:firstLine="708"/>
      </w:pPr>
    </w:p>
    <w:p w:rsidR="00036D4A" w:rsidRDefault="00036D4A" w:rsidP="007752BC">
      <w:pPr>
        <w:ind w:firstLine="708"/>
        <w:jc w:val="both"/>
      </w:pPr>
      <w:r w:rsidRPr="00036D4A">
        <w:rPr>
          <w:b/>
        </w:rPr>
        <w:t>Водные кашицы ДТС ГК и хлорной извести</w:t>
      </w:r>
      <w:r w:rsidR="00086FE9">
        <w:rPr>
          <w:b/>
        </w:rPr>
        <w:t xml:space="preserve"> </w:t>
      </w:r>
      <w:r w:rsidR="00086FE9">
        <w:t>применяют для дегазации и дезинфекции грубых металлических, резиновых и деревянных изделий. Кашица готовится путем тщательного перемешивания двух объемов ДТС ГК или хлорной извести с одним объемом воды. Кашица при хранении теряет свои дегазирующие свойства, поэтому ее готовят неп</w:t>
      </w:r>
      <w:r w:rsidR="005F5A3F">
        <w:t>осредственно перед применением.</w:t>
      </w:r>
    </w:p>
    <w:p w:rsidR="00086FE9" w:rsidRPr="00653A1D" w:rsidRDefault="00086FE9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653A1D">
        <w:rPr>
          <w:rFonts w:ascii="Times New Roman" w:hAnsi="Times New Roman"/>
          <w:b w:val="0"/>
          <w:snapToGrid/>
          <w:sz w:val="28"/>
          <w:szCs w:val="28"/>
        </w:rPr>
        <w:t>Сухие ДТС ГК и хлорная известь, а также их суспензии и кашицы обесцвечивают и разрушают ткани, вызывают ржавление неокрашенных металлических поверхностей, поэтому дегазированные или металлические предметы необходимо промывать водой, вытирать насухо и смазывать.</w:t>
      </w:r>
    </w:p>
    <w:p w:rsidR="00493F11" w:rsidRDefault="00493F11" w:rsidP="007752BC">
      <w:pPr>
        <w:pStyle w:val="30"/>
      </w:pPr>
    </w:p>
    <w:p w:rsidR="00493F11" w:rsidRPr="00493F11" w:rsidRDefault="00493F11" w:rsidP="007752BC">
      <w:pPr>
        <w:pStyle w:val="30"/>
        <w:ind w:firstLine="720"/>
        <w:rPr>
          <w:b/>
          <w:sz w:val="28"/>
          <w:szCs w:val="28"/>
        </w:rPr>
      </w:pPr>
      <w:r w:rsidRPr="00493F11">
        <w:rPr>
          <w:b/>
          <w:sz w:val="28"/>
          <w:szCs w:val="28"/>
        </w:rPr>
        <w:t>Щелочные растворы:</w:t>
      </w:r>
    </w:p>
    <w:p w:rsidR="00493F11" w:rsidRPr="00493F11" w:rsidRDefault="00493F11" w:rsidP="007752BC">
      <w:pPr>
        <w:pStyle w:val="30"/>
        <w:ind w:firstLine="720"/>
        <w:rPr>
          <w:sz w:val="28"/>
          <w:szCs w:val="28"/>
        </w:rPr>
      </w:pPr>
      <w:r w:rsidRPr="00493F11">
        <w:rPr>
          <w:sz w:val="28"/>
          <w:szCs w:val="28"/>
        </w:rPr>
        <w:t>10% водный раствор едкого натра или сернистого натрия для дегазации (дезинфекции) местности, зараженной ОВ зарин, токсинами при температуре до</w:t>
      </w:r>
      <w:r w:rsidR="00EB14C1">
        <w:rPr>
          <w:sz w:val="28"/>
          <w:szCs w:val="28"/>
        </w:rPr>
        <w:br/>
      </w:r>
      <w:r w:rsidRPr="00493F11">
        <w:rPr>
          <w:sz w:val="28"/>
          <w:szCs w:val="28"/>
        </w:rPr>
        <w:t>–5</w:t>
      </w:r>
      <w:r w:rsidRPr="00493F11">
        <w:rPr>
          <w:sz w:val="28"/>
          <w:szCs w:val="28"/>
          <w:vertAlign w:val="superscript"/>
        </w:rPr>
        <w:t>0</w:t>
      </w:r>
      <w:r w:rsidR="00EB14C1">
        <w:rPr>
          <w:sz w:val="28"/>
          <w:szCs w:val="28"/>
          <w:vertAlign w:val="superscript"/>
        </w:rPr>
        <w:t xml:space="preserve"> </w:t>
      </w:r>
      <w:r w:rsidRPr="00493F11">
        <w:rPr>
          <w:sz w:val="28"/>
          <w:szCs w:val="28"/>
        </w:rPr>
        <w:t>С.</w:t>
      </w:r>
    </w:p>
    <w:p w:rsidR="00493F11" w:rsidRPr="00493F11" w:rsidRDefault="00EB14C1" w:rsidP="007752BC">
      <w:pPr>
        <w:pStyle w:val="30"/>
        <w:ind w:firstLine="720"/>
        <w:rPr>
          <w:sz w:val="28"/>
          <w:szCs w:val="28"/>
        </w:rPr>
      </w:pPr>
      <w:r>
        <w:rPr>
          <w:sz w:val="28"/>
          <w:szCs w:val="28"/>
        </w:rPr>
        <w:t>10-</w:t>
      </w:r>
      <w:r w:rsidR="00493F11" w:rsidRPr="00493F11">
        <w:rPr>
          <w:sz w:val="28"/>
          <w:szCs w:val="28"/>
        </w:rPr>
        <w:t>12% водный раствор аммиака для</w:t>
      </w:r>
      <w:r>
        <w:rPr>
          <w:sz w:val="28"/>
          <w:szCs w:val="28"/>
        </w:rPr>
        <w:t xml:space="preserve"> дегазации местности зараженной</w:t>
      </w:r>
      <w:r>
        <w:rPr>
          <w:sz w:val="28"/>
          <w:szCs w:val="28"/>
        </w:rPr>
        <w:br/>
      </w:r>
      <w:r w:rsidR="00493F11" w:rsidRPr="00493F11">
        <w:rPr>
          <w:sz w:val="28"/>
          <w:szCs w:val="28"/>
        </w:rPr>
        <w:t>ОВ зарин при температурах от +5 до –5</w:t>
      </w:r>
      <w:r w:rsidR="00493F11" w:rsidRPr="00493F11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</w:t>
      </w:r>
      <w:r w:rsidR="00493F11" w:rsidRPr="00493F11">
        <w:rPr>
          <w:sz w:val="28"/>
          <w:szCs w:val="28"/>
        </w:rPr>
        <w:t>С, с нормой расхода 1,0</w:t>
      </w:r>
      <w:r w:rsidR="006F6C55">
        <w:rPr>
          <w:sz w:val="28"/>
          <w:szCs w:val="28"/>
        </w:rPr>
        <w:t xml:space="preserve"> </w:t>
      </w:r>
      <w:r w:rsidR="00493F11" w:rsidRPr="00493F11">
        <w:rPr>
          <w:sz w:val="28"/>
          <w:szCs w:val="28"/>
        </w:rPr>
        <w:t>л/м</w:t>
      </w:r>
      <w:r w:rsidR="00493F11" w:rsidRPr="00493F11">
        <w:rPr>
          <w:sz w:val="28"/>
          <w:szCs w:val="28"/>
          <w:vertAlign w:val="superscript"/>
        </w:rPr>
        <w:t>2</w:t>
      </w:r>
      <w:r w:rsidR="00493F11" w:rsidRPr="00493F11">
        <w:rPr>
          <w:sz w:val="28"/>
          <w:szCs w:val="28"/>
        </w:rPr>
        <w:t>.</w:t>
      </w:r>
    </w:p>
    <w:p w:rsidR="00493F11" w:rsidRPr="00493F11" w:rsidRDefault="00EB14C1" w:rsidP="007752BC">
      <w:pPr>
        <w:pStyle w:val="30"/>
        <w:ind w:firstLine="720"/>
        <w:rPr>
          <w:sz w:val="28"/>
          <w:szCs w:val="28"/>
        </w:rPr>
      </w:pPr>
      <w:r>
        <w:rPr>
          <w:sz w:val="28"/>
          <w:szCs w:val="28"/>
        </w:rPr>
        <w:t>20-</w:t>
      </w:r>
      <w:r w:rsidR="00493F11" w:rsidRPr="00493F11">
        <w:rPr>
          <w:sz w:val="28"/>
          <w:szCs w:val="28"/>
        </w:rPr>
        <w:t>25% водный раствор аммиака для</w:t>
      </w:r>
      <w:r>
        <w:rPr>
          <w:sz w:val="28"/>
          <w:szCs w:val="28"/>
        </w:rPr>
        <w:t xml:space="preserve"> дегазации местности зараженной</w:t>
      </w:r>
      <w:r>
        <w:rPr>
          <w:sz w:val="28"/>
          <w:szCs w:val="28"/>
        </w:rPr>
        <w:br/>
      </w:r>
      <w:r w:rsidR="00493F11" w:rsidRPr="00493F11">
        <w:rPr>
          <w:sz w:val="28"/>
          <w:szCs w:val="28"/>
        </w:rPr>
        <w:t>ОВ зарин при температурах ниже –5</w:t>
      </w:r>
      <w:r w:rsidR="00493F11" w:rsidRPr="00493F11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 xml:space="preserve"> </w:t>
      </w:r>
      <w:r w:rsidR="00493F11" w:rsidRPr="00493F11">
        <w:rPr>
          <w:sz w:val="28"/>
          <w:szCs w:val="28"/>
        </w:rPr>
        <w:t>С.</w:t>
      </w:r>
    </w:p>
    <w:p w:rsidR="00830094" w:rsidRPr="00830094" w:rsidRDefault="00830094" w:rsidP="007752BC">
      <w:pPr>
        <w:jc w:val="both"/>
        <w:rPr>
          <w:b/>
        </w:rPr>
      </w:pPr>
    </w:p>
    <w:p w:rsidR="00FC79BD" w:rsidRPr="00DB4BDD" w:rsidRDefault="00FC79BD" w:rsidP="007752BC">
      <w:pPr>
        <w:ind w:firstLine="708"/>
        <w:jc w:val="both"/>
      </w:pPr>
      <w:r w:rsidRPr="000B5043">
        <w:rPr>
          <w:b/>
          <w:szCs w:val="28"/>
        </w:rPr>
        <w:t>Аммиачная вода</w:t>
      </w:r>
      <w:r w:rsidRPr="00DB4BDD">
        <w:rPr>
          <w:b/>
        </w:rPr>
        <w:t xml:space="preserve"> </w:t>
      </w:r>
      <w:r w:rsidRPr="00DB4BDD">
        <w:t>(</w:t>
      </w:r>
      <w:r w:rsidRPr="00DB4BDD">
        <w:rPr>
          <w:lang w:val="en-US"/>
        </w:rPr>
        <w:t>NH</w:t>
      </w:r>
      <w:r w:rsidRPr="00DB4BDD">
        <w:rPr>
          <w:vertAlign w:val="subscript"/>
        </w:rPr>
        <w:t>4</w:t>
      </w:r>
      <w:r w:rsidRPr="00DB4BDD">
        <w:rPr>
          <w:lang w:val="en-US"/>
        </w:rPr>
        <w:t>OH</w:t>
      </w:r>
      <w:r w:rsidRPr="00DB4BDD">
        <w:t>) – 18</w:t>
      </w:r>
      <w:r w:rsidR="00EB14C1">
        <w:t>-</w:t>
      </w:r>
      <w:r w:rsidRPr="00DB4BDD">
        <w:t>25% водный раствор аммиака, вызывает раздражение слизистых оболочек глаз и носа, при длительном контакте с кожными покровами вызывает раздражение с образованием волдырей, которые при заживлении образуют поверхностные рубцы.</w:t>
      </w:r>
    </w:p>
    <w:p w:rsidR="00FC79BD" w:rsidRPr="005F5A3F" w:rsidRDefault="00FC79B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F5A3F">
        <w:rPr>
          <w:rFonts w:ascii="Times New Roman" w:hAnsi="Times New Roman"/>
          <w:b w:val="0"/>
          <w:snapToGrid/>
          <w:sz w:val="28"/>
          <w:szCs w:val="28"/>
        </w:rPr>
        <w:t>Для обеззараживания (нейтрализации) АХОВ применяют 5-25% водные растворы аммиака. Активно взаимодействует с</w:t>
      </w:r>
      <w:r w:rsidR="006F6C55">
        <w:rPr>
          <w:rFonts w:ascii="Times New Roman" w:hAnsi="Times New Roman"/>
          <w:b w:val="0"/>
          <w:snapToGrid/>
          <w:sz w:val="28"/>
          <w:szCs w:val="28"/>
        </w:rPr>
        <w:t>о</w:t>
      </w:r>
      <w:r w:rsidRPr="005F5A3F">
        <w:rPr>
          <w:rFonts w:ascii="Times New Roman" w:hAnsi="Times New Roman"/>
          <w:b w:val="0"/>
          <w:snapToGrid/>
          <w:sz w:val="28"/>
          <w:szCs w:val="28"/>
        </w:rPr>
        <w:t xml:space="preserve"> многими АХОВ как в жидкой, так и в паровой фазах. Эффективное средство для локализации и обеззараживания первичного </w:t>
      </w:r>
      <w:r w:rsidR="006F6C55">
        <w:rPr>
          <w:rFonts w:ascii="Times New Roman" w:hAnsi="Times New Roman"/>
          <w:b w:val="0"/>
          <w:snapToGrid/>
          <w:sz w:val="28"/>
          <w:szCs w:val="28"/>
        </w:rPr>
        <w:t>и вторичного облаков ряда АХОВ.</w:t>
      </w:r>
    </w:p>
    <w:p w:rsidR="00FC79BD" w:rsidRPr="005F5A3F" w:rsidRDefault="00FC79B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F5A3F">
        <w:rPr>
          <w:rFonts w:ascii="Times New Roman" w:hAnsi="Times New Roman"/>
          <w:b w:val="0"/>
          <w:snapToGrid/>
          <w:sz w:val="28"/>
          <w:szCs w:val="28"/>
        </w:rPr>
        <w:t>Рекомендуется для обеззараживания (нейтрализации) легкоиспаряемых АХОВ в основном щелочного характера (хлор, фосген, окислы азота, сернистый газ, хлористый (цианистый, фтористый) водород, концентрированные азотная и соляная кислоты, трифторид хлора, сероводород, акрилонитрил и др.)</w:t>
      </w:r>
    </w:p>
    <w:p w:rsidR="00FC79BD" w:rsidRPr="005F5A3F" w:rsidRDefault="00FC79BD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F5A3F">
        <w:rPr>
          <w:rFonts w:ascii="Times New Roman" w:hAnsi="Times New Roman"/>
          <w:b w:val="0"/>
          <w:snapToGrid/>
          <w:sz w:val="28"/>
          <w:szCs w:val="28"/>
        </w:rPr>
        <w:t>Хранится и транспортируется в стальных бочках вместимостью 100 и 250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5F5A3F">
        <w:rPr>
          <w:rFonts w:ascii="Times New Roman" w:hAnsi="Times New Roman"/>
          <w:b w:val="0"/>
          <w:snapToGrid/>
          <w:sz w:val="28"/>
          <w:szCs w:val="28"/>
        </w:rPr>
        <w:t>л, а также в железнодорожных цистернах.</w:t>
      </w:r>
    </w:p>
    <w:p w:rsidR="000B5043" w:rsidRPr="00DB4BDD" w:rsidRDefault="000B5043" w:rsidP="007752BC">
      <w:pPr>
        <w:jc w:val="both"/>
      </w:pPr>
    </w:p>
    <w:p w:rsidR="0029099E" w:rsidRDefault="0029099E" w:rsidP="007752BC">
      <w:pPr>
        <w:ind w:firstLine="708"/>
        <w:jc w:val="both"/>
      </w:pPr>
      <w:r w:rsidRPr="000B5043">
        <w:rPr>
          <w:b/>
          <w:szCs w:val="28"/>
        </w:rPr>
        <w:lastRenderedPageBreak/>
        <w:t>Кальцинированная сода</w:t>
      </w:r>
      <w:r>
        <w:rPr>
          <w:b/>
        </w:rPr>
        <w:t xml:space="preserve"> </w:t>
      </w:r>
      <w:r>
        <w:t>(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 xml:space="preserve">3) </w:t>
      </w:r>
      <w:r>
        <w:t>- белое кристаллическое вещество, без запаха, ограниченно растворимое в воде, мало опасное в обращении. Широко используется для бытовых целей. Для обеззараживания АХОВ кислотного характера приме</w:t>
      </w:r>
      <w:r w:rsidR="00EB14C1">
        <w:t>няется в виде 5-</w:t>
      </w:r>
      <w:r>
        <w:t>10% водного раствора или сыпучего материала.</w:t>
      </w:r>
    </w:p>
    <w:p w:rsidR="0029099E" w:rsidRPr="00974A14" w:rsidRDefault="00974A14" w:rsidP="007752BC">
      <w:pPr>
        <w:jc w:val="both"/>
      </w:pPr>
      <w:r>
        <w:t xml:space="preserve"> </w:t>
      </w:r>
    </w:p>
    <w:p w:rsidR="0029099E" w:rsidRPr="00974A14" w:rsidRDefault="0029099E" w:rsidP="007752BC">
      <w:pPr>
        <w:ind w:firstLine="708"/>
        <w:jc w:val="both"/>
        <w:rPr>
          <w:szCs w:val="28"/>
        </w:rPr>
      </w:pPr>
      <w:r w:rsidRPr="00974A14">
        <w:rPr>
          <w:b/>
          <w:szCs w:val="28"/>
        </w:rPr>
        <w:t>Едкий натр</w:t>
      </w:r>
      <w:r w:rsidRPr="00974A14">
        <w:rPr>
          <w:szCs w:val="28"/>
        </w:rPr>
        <w:t xml:space="preserve"> (каустическая сода) – плавленый монолит или мелкие чешуйки без цвета и запаха. Хорошо растворяется в воде. Применяется в виде 5</w:t>
      </w:r>
      <w:r w:rsidR="00EB14C1">
        <w:rPr>
          <w:szCs w:val="28"/>
        </w:rPr>
        <w:t>-10%</w:t>
      </w:r>
      <w:r w:rsidR="00EB14C1">
        <w:rPr>
          <w:szCs w:val="28"/>
        </w:rPr>
        <w:br/>
      </w:r>
      <w:r w:rsidRPr="00974A14">
        <w:rPr>
          <w:szCs w:val="28"/>
        </w:rPr>
        <w:t>водных растворов.</w:t>
      </w:r>
    </w:p>
    <w:p w:rsidR="0029099E" w:rsidRPr="006C74AB" w:rsidRDefault="0029099E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6C74AB">
        <w:rPr>
          <w:rFonts w:ascii="Times New Roman" w:hAnsi="Times New Roman"/>
          <w:b w:val="0"/>
          <w:snapToGrid/>
          <w:sz w:val="28"/>
          <w:szCs w:val="28"/>
        </w:rPr>
        <w:t>Растворы с концентрацией более 3% разрушают ткани и обувь, разъедают кожу человека. Сухой едкий натр вызывает тяжелые поражения глаз, слизистых оболочек, кожи.</w:t>
      </w:r>
    </w:p>
    <w:p w:rsidR="0029099E" w:rsidRPr="006C74AB" w:rsidRDefault="0029099E" w:rsidP="007752BC">
      <w:pPr>
        <w:pStyle w:val="a6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6C74AB">
        <w:rPr>
          <w:rFonts w:ascii="Times New Roman" w:hAnsi="Times New Roman"/>
          <w:b w:val="0"/>
          <w:snapToGrid/>
          <w:sz w:val="28"/>
          <w:szCs w:val="28"/>
        </w:rPr>
        <w:t xml:space="preserve">Технический </w:t>
      </w:r>
      <w:r w:rsidR="00EB14C1" w:rsidRPr="006C74AB">
        <w:rPr>
          <w:rFonts w:ascii="Times New Roman" w:hAnsi="Times New Roman"/>
          <w:b w:val="0"/>
          <w:snapToGrid/>
          <w:sz w:val="28"/>
          <w:szCs w:val="28"/>
        </w:rPr>
        <w:t xml:space="preserve">плавленый </w:t>
      </w:r>
      <w:r w:rsidRPr="006C74AB">
        <w:rPr>
          <w:rFonts w:ascii="Times New Roman" w:hAnsi="Times New Roman"/>
          <w:b w:val="0"/>
          <w:snapToGrid/>
          <w:sz w:val="28"/>
          <w:szCs w:val="28"/>
        </w:rPr>
        <w:t>едкий натр</w:t>
      </w:r>
      <w:r w:rsidR="00974A14" w:rsidRPr="006C74AB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6C74AB">
        <w:rPr>
          <w:rFonts w:ascii="Times New Roman" w:hAnsi="Times New Roman"/>
          <w:b w:val="0"/>
          <w:snapToGrid/>
          <w:sz w:val="28"/>
          <w:szCs w:val="28"/>
        </w:rPr>
        <w:t>хранится и транспортируется в герметичных сталь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t>ных барабанах вместимостью 50-</w:t>
      </w:r>
      <w:r w:rsidRPr="006C74AB">
        <w:rPr>
          <w:rFonts w:ascii="Times New Roman" w:hAnsi="Times New Roman"/>
          <w:b w:val="0"/>
          <w:snapToGrid/>
          <w:sz w:val="28"/>
          <w:szCs w:val="28"/>
        </w:rPr>
        <w:t>170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6C74AB">
        <w:rPr>
          <w:rFonts w:ascii="Times New Roman" w:hAnsi="Times New Roman"/>
          <w:b w:val="0"/>
          <w:snapToGrid/>
          <w:sz w:val="28"/>
          <w:szCs w:val="28"/>
        </w:rPr>
        <w:t>кг, а чешуйчатый упаковывается в мешки из полиэтиленовой пленки, хранится и транспортируется в герметич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t>ных барабанах вместимостью 25-</w:t>
      </w:r>
      <w:r w:rsidRPr="006C74AB">
        <w:rPr>
          <w:rFonts w:ascii="Times New Roman" w:hAnsi="Times New Roman"/>
          <w:b w:val="0"/>
          <w:snapToGrid/>
          <w:sz w:val="28"/>
          <w:szCs w:val="28"/>
        </w:rPr>
        <w:t>100</w:t>
      </w:r>
      <w:r w:rsidR="00EB14C1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6C74AB">
        <w:rPr>
          <w:rFonts w:ascii="Times New Roman" w:hAnsi="Times New Roman"/>
          <w:b w:val="0"/>
          <w:snapToGrid/>
          <w:sz w:val="28"/>
          <w:szCs w:val="28"/>
        </w:rPr>
        <w:t xml:space="preserve">кг со съемным верхним днищем. </w:t>
      </w:r>
    </w:p>
    <w:p w:rsidR="0029099E" w:rsidRDefault="0029099E" w:rsidP="007752BC">
      <w:pPr>
        <w:jc w:val="both"/>
        <w:rPr>
          <w:sz w:val="24"/>
        </w:rPr>
      </w:pPr>
    </w:p>
    <w:p w:rsidR="0029099E" w:rsidRPr="00974A14" w:rsidRDefault="0029099E" w:rsidP="007752BC">
      <w:pPr>
        <w:ind w:firstLine="708"/>
        <w:jc w:val="both"/>
        <w:rPr>
          <w:szCs w:val="28"/>
        </w:rPr>
      </w:pPr>
      <w:r w:rsidRPr="00974A14">
        <w:rPr>
          <w:b/>
          <w:szCs w:val="28"/>
        </w:rPr>
        <w:t>Нейтральный гипохлорит кальция</w:t>
      </w:r>
      <w:r w:rsidRPr="00974A14">
        <w:rPr>
          <w:szCs w:val="28"/>
        </w:rPr>
        <w:t xml:space="preserve"> (НГК) – порошок белого цвета с запахом хлора. Выпускается: марок </w:t>
      </w:r>
      <w:r w:rsidRPr="00974A14">
        <w:rPr>
          <w:b/>
          <w:szCs w:val="28"/>
        </w:rPr>
        <w:t>А</w:t>
      </w:r>
      <w:r w:rsidRPr="00974A14">
        <w:rPr>
          <w:szCs w:val="28"/>
        </w:rPr>
        <w:t xml:space="preserve"> и </w:t>
      </w:r>
      <w:r w:rsidRPr="00974A14">
        <w:rPr>
          <w:b/>
          <w:szCs w:val="28"/>
        </w:rPr>
        <w:t>Б,</w:t>
      </w:r>
      <w:r w:rsidRPr="00974A14">
        <w:rPr>
          <w:szCs w:val="28"/>
        </w:rPr>
        <w:t xml:space="preserve"> 1-го и 2-го сорта. Содержание активного хлора: в продукте марки </w:t>
      </w:r>
      <w:r w:rsidRPr="00974A14">
        <w:rPr>
          <w:b/>
          <w:szCs w:val="28"/>
        </w:rPr>
        <w:t>А</w:t>
      </w:r>
      <w:r w:rsidR="00EB14C1">
        <w:rPr>
          <w:szCs w:val="28"/>
        </w:rPr>
        <w:t xml:space="preserve"> – 64-</w:t>
      </w:r>
      <w:r w:rsidRPr="00974A14">
        <w:rPr>
          <w:szCs w:val="28"/>
        </w:rPr>
        <w:t xml:space="preserve">52%, в продукте марки </w:t>
      </w:r>
      <w:r w:rsidRPr="00974A14">
        <w:rPr>
          <w:b/>
          <w:szCs w:val="28"/>
        </w:rPr>
        <w:t>Б</w:t>
      </w:r>
      <w:r w:rsidRPr="00974A14">
        <w:rPr>
          <w:szCs w:val="28"/>
        </w:rPr>
        <w:t xml:space="preserve"> – 30</w:t>
      </w:r>
      <w:r w:rsidR="00EB14C1">
        <w:rPr>
          <w:szCs w:val="28"/>
        </w:rPr>
        <w:t>-</w:t>
      </w:r>
      <w:r w:rsidRPr="00974A14">
        <w:rPr>
          <w:szCs w:val="28"/>
        </w:rPr>
        <w:t>24 % соответственно сорту (ГОСТ 25263 – 82). Гарантийный срок хранения 1-го сорта – 8 лет, 2-го сорта –</w:t>
      </w:r>
      <w:r w:rsidR="00EB14C1">
        <w:rPr>
          <w:szCs w:val="28"/>
        </w:rPr>
        <w:br/>
      </w:r>
      <w:r w:rsidRPr="00974A14">
        <w:rPr>
          <w:szCs w:val="28"/>
        </w:rPr>
        <w:t>5</w:t>
      </w:r>
      <w:r w:rsidR="00EB14C1">
        <w:rPr>
          <w:szCs w:val="28"/>
        </w:rPr>
        <w:t xml:space="preserve"> </w:t>
      </w:r>
      <w:r w:rsidRPr="00974A14">
        <w:rPr>
          <w:szCs w:val="28"/>
        </w:rPr>
        <w:t>лет. По токсическим и химическим свойствам близок к хлорной извести (известь белильная термостойкая). Используется в виде растворов (неосветлённых и осветлённых) и в сухом виде. Растворы применяются с активаторами (аммонийными соединениями, соляной кислотой и алюминием азотнокислым) и антифризом. Хранят НГК в стандартной упаковке, в прохладном и сухом месте, хорошо вентилируемом.</w:t>
      </w:r>
    </w:p>
    <w:p w:rsidR="0029099E" w:rsidRDefault="0029099E" w:rsidP="007752BC">
      <w:pPr>
        <w:jc w:val="both"/>
        <w:rPr>
          <w:sz w:val="24"/>
        </w:rPr>
      </w:pPr>
    </w:p>
    <w:p w:rsidR="0029099E" w:rsidRPr="00974A14" w:rsidRDefault="0029099E" w:rsidP="007752BC">
      <w:pPr>
        <w:ind w:firstLine="708"/>
        <w:jc w:val="both"/>
        <w:rPr>
          <w:szCs w:val="28"/>
        </w:rPr>
      </w:pPr>
      <w:r w:rsidRPr="00974A14">
        <w:rPr>
          <w:b/>
          <w:szCs w:val="28"/>
        </w:rPr>
        <w:t xml:space="preserve">Хлорная известь </w:t>
      </w:r>
      <w:r w:rsidRPr="00974A14">
        <w:rPr>
          <w:szCs w:val="28"/>
        </w:rPr>
        <w:t>(известь белильная термостойкая) – белый порошок с резким запахом хлора, содержит до 35% активного хлора. Стабильный препарат, при правильном хранении согласно ТУ 6-01-589-71 потери активного хлора в течение восьми лет не превышают 7-9%. Хранение допускается только в стандартной упаковке в закрытых, затемнённых и хорошо вентилируемых складских помещениях, не доступных для осадков.</w:t>
      </w:r>
    </w:p>
    <w:p w:rsidR="0029099E" w:rsidRPr="00974A14" w:rsidRDefault="0029099E" w:rsidP="007752BC">
      <w:pPr>
        <w:ind w:firstLine="708"/>
        <w:jc w:val="both"/>
        <w:rPr>
          <w:szCs w:val="28"/>
        </w:rPr>
      </w:pPr>
      <w:r w:rsidRPr="00974A14">
        <w:rPr>
          <w:szCs w:val="28"/>
        </w:rPr>
        <w:t>Применяется для обеззараживания ряда малолетучих АХОВ на местности</w:t>
      </w:r>
      <w:r w:rsidR="00EB14C1">
        <w:rPr>
          <w:szCs w:val="28"/>
        </w:rPr>
        <w:br/>
      </w:r>
      <w:r w:rsidRPr="00974A14">
        <w:rPr>
          <w:szCs w:val="28"/>
        </w:rPr>
        <w:t>(в сухом виде и в виде суспензии) и на технических средствах (машинах) в виде суспензии или кашицы. Состав суспензии – 2 объема ХИ на 5 объемов воды; состав кашицы – 2 объема ХИ на 1 объем воды.</w:t>
      </w:r>
    </w:p>
    <w:p w:rsidR="0029099E" w:rsidRPr="00974A14" w:rsidRDefault="0029099E" w:rsidP="007752BC">
      <w:pPr>
        <w:jc w:val="both"/>
        <w:rPr>
          <w:szCs w:val="28"/>
        </w:rPr>
      </w:pPr>
    </w:p>
    <w:p w:rsidR="00250013" w:rsidRDefault="0029099E" w:rsidP="007752BC">
      <w:pPr>
        <w:ind w:firstLine="708"/>
        <w:jc w:val="both"/>
        <w:rPr>
          <w:szCs w:val="28"/>
        </w:rPr>
      </w:pPr>
      <w:r w:rsidRPr="00974A14">
        <w:rPr>
          <w:b/>
          <w:szCs w:val="28"/>
        </w:rPr>
        <w:t>Дветретиосновная соль гипохлорита кальция (ДТС-ГК)</w:t>
      </w:r>
      <w:r w:rsidRPr="00974A14">
        <w:rPr>
          <w:szCs w:val="28"/>
        </w:rPr>
        <w:t xml:space="preserve"> – серовато-белый порошок с запахом хлора, плохо растворяется в воде. Применяется как ХИ в сухом виде (обеззараживание местности), в виде суспензии (обеззараживание местности и техники) и кашицы (обеззараживание</w:t>
      </w:r>
      <w:r w:rsidR="006C74AB">
        <w:rPr>
          <w:szCs w:val="28"/>
        </w:rPr>
        <w:t xml:space="preserve"> грубых металлических изделий).</w:t>
      </w:r>
    </w:p>
    <w:p w:rsidR="0029099E" w:rsidRPr="00974A14" w:rsidRDefault="0029099E" w:rsidP="007752BC">
      <w:pPr>
        <w:ind w:firstLine="708"/>
        <w:jc w:val="both"/>
        <w:rPr>
          <w:szCs w:val="28"/>
        </w:rPr>
      </w:pPr>
      <w:r w:rsidRPr="00974A14">
        <w:rPr>
          <w:szCs w:val="28"/>
        </w:rPr>
        <w:t>Состав суспензии – 1 объем ДТС ГК на 5 объемов воды; кашицы – 2 объема ДТС ГК на 1 объем воды.</w:t>
      </w:r>
    </w:p>
    <w:p w:rsidR="0029099E" w:rsidRDefault="0029099E" w:rsidP="007752BC">
      <w:pPr>
        <w:ind w:firstLine="720"/>
        <w:jc w:val="both"/>
        <w:rPr>
          <w:sz w:val="24"/>
        </w:rPr>
      </w:pPr>
    </w:p>
    <w:p w:rsidR="00E2388A" w:rsidRDefault="00A7695B" w:rsidP="007752BC">
      <w:pPr>
        <w:jc w:val="center"/>
        <w:rPr>
          <w:b/>
        </w:rPr>
      </w:pPr>
      <w:r>
        <w:rPr>
          <w:b/>
        </w:rPr>
        <w:lastRenderedPageBreak/>
        <w:t>V</w:t>
      </w:r>
      <w:r w:rsidR="00E2388A" w:rsidRPr="00D934DD">
        <w:rPr>
          <w:b/>
        </w:rPr>
        <w:t>. Вещества и растворы для де</w:t>
      </w:r>
      <w:r w:rsidR="00E2388A">
        <w:rPr>
          <w:b/>
        </w:rPr>
        <w:t>зактивации</w:t>
      </w:r>
      <w:r w:rsidR="00E2388A" w:rsidRPr="00D934DD">
        <w:rPr>
          <w:b/>
        </w:rPr>
        <w:t xml:space="preserve"> техники, зданий, имущества и средств индивидуальной защиты</w:t>
      </w:r>
    </w:p>
    <w:p w:rsidR="00E2388A" w:rsidRDefault="00E2388A" w:rsidP="007752BC">
      <w:pPr>
        <w:jc w:val="center"/>
        <w:rPr>
          <w:b/>
        </w:rPr>
      </w:pPr>
    </w:p>
    <w:p w:rsidR="00E2388A" w:rsidRDefault="00E2388A" w:rsidP="007752BC">
      <w:pPr>
        <w:ind w:firstLine="708"/>
        <w:jc w:val="both"/>
      </w:pPr>
      <w:r>
        <w:t>Для дезинфекции применяют растворы специальных дезинфицирующих веществ – формальдегида, фенола и его производных (крезола, лизола, нафт</w:t>
      </w:r>
      <w:r w:rsidR="006F6C55">
        <w:t>а</w:t>
      </w:r>
      <w:r>
        <w:t xml:space="preserve">лизола), а также дегазирующий раствор </w:t>
      </w:r>
      <w:r w:rsidR="00FD5D7C">
        <w:t>№</w:t>
      </w:r>
      <w:r>
        <w:t xml:space="preserve"> 1, суспензии и кашицы </w:t>
      </w:r>
      <w:r w:rsidR="00FD5D7C">
        <w:t>ДТС ГК и хлорной извести. При отсутствии этих растворов применяются водные растворы порошка СФ-2У и раствор №</w:t>
      </w:r>
      <w:r w:rsidR="007B6D09">
        <w:t xml:space="preserve"> </w:t>
      </w:r>
      <w:r w:rsidR="00FD5D7C">
        <w:t>2-ащ (2-бщ), однако в отношении болезнетворных микробов обладают слабым действием и применяют только для снижения обсеменения микробами поверхностей и нейтрализации токсинов.</w:t>
      </w:r>
    </w:p>
    <w:p w:rsidR="00FD5D7C" w:rsidRDefault="00FD5D7C" w:rsidP="007752BC">
      <w:pPr>
        <w:ind w:firstLine="708"/>
        <w:jc w:val="both"/>
      </w:pPr>
      <w:r>
        <w:t xml:space="preserve">Для дезинфекции техники зараженных </w:t>
      </w:r>
      <w:r w:rsidRPr="00FD5D7C">
        <w:rPr>
          <w:u w:val="single"/>
        </w:rPr>
        <w:t>вегетативными формами микробов,</w:t>
      </w:r>
      <w:r>
        <w:t xml:space="preserve"> применяют: 3-5% водный раствор форм</w:t>
      </w:r>
      <w:r w:rsidR="007B6D09">
        <w:t>альдегида, 15 суспензия ДТС ГК,</w:t>
      </w:r>
      <w:r w:rsidR="007B6D09">
        <w:br/>
      </w:r>
      <w:r>
        <w:t>2% раствор монохлорамина.</w:t>
      </w:r>
    </w:p>
    <w:p w:rsidR="00FD5D7C" w:rsidRDefault="00FD5D7C" w:rsidP="007752BC">
      <w:pPr>
        <w:ind w:firstLine="708"/>
        <w:jc w:val="both"/>
      </w:pPr>
      <w:r>
        <w:t>3-5% водный раствор формальдегида приготавливается смешением одного объема формалина с 6-12 объемами воды.</w:t>
      </w:r>
    </w:p>
    <w:p w:rsidR="00FD5D7C" w:rsidRDefault="00FD5D7C" w:rsidP="007752BC">
      <w:pPr>
        <w:ind w:firstLine="708"/>
        <w:jc w:val="both"/>
      </w:pPr>
      <w:r>
        <w:t xml:space="preserve">Для дезинфекции техники зараженных </w:t>
      </w:r>
      <w:r>
        <w:rPr>
          <w:u w:val="single"/>
        </w:rPr>
        <w:t>споровыми</w:t>
      </w:r>
      <w:r w:rsidRPr="00FD5D7C">
        <w:rPr>
          <w:u w:val="single"/>
        </w:rPr>
        <w:t xml:space="preserve"> формами микробов</w:t>
      </w:r>
      <w:r>
        <w:rPr>
          <w:u w:val="single"/>
        </w:rPr>
        <w:t xml:space="preserve"> </w:t>
      </w:r>
      <w:r w:rsidRPr="00FD5D7C">
        <w:t>наиболее эффективным является</w:t>
      </w:r>
      <w:r w:rsidR="004E66E5">
        <w:t xml:space="preserve"> 17-20% водный раствор формальдегида, содержащий 10% по весу монохлорамина Б.</w:t>
      </w:r>
    </w:p>
    <w:p w:rsidR="004E66E5" w:rsidRDefault="004E66E5" w:rsidP="007752BC">
      <w:pPr>
        <w:ind w:firstLine="708"/>
        <w:jc w:val="both"/>
      </w:pPr>
      <w:r>
        <w:t>Раствор приготовляется следующим образом. Вначале готовится 20% водный раствор монохлорамина (20</w:t>
      </w:r>
      <w:r w:rsidR="007B6D09">
        <w:t xml:space="preserve"> </w:t>
      </w:r>
      <w:r>
        <w:t>кг</w:t>
      </w:r>
      <w:r w:rsidRPr="004E66E5">
        <w:t xml:space="preserve"> </w:t>
      </w:r>
      <w:r>
        <w:t>монохлорамина на 80</w:t>
      </w:r>
      <w:r w:rsidR="007B6D09">
        <w:t xml:space="preserve"> </w:t>
      </w:r>
      <w:r>
        <w:t>л воды); смесь тщательно перемешивается до полного растворения монохлорамина. Затем смешиваются равные объемы полученного раствора и формалина.</w:t>
      </w:r>
    </w:p>
    <w:p w:rsidR="004E66E5" w:rsidRPr="00FD5D7C" w:rsidRDefault="004E66E5" w:rsidP="007752BC">
      <w:pPr>
        <w:ind w:firstLine="708"/>
        <w:jc w:val="both"/>
      </w:pPr>
      <w:r>
        <w:t>Образующийся раствор недостаточно устойчив, поэтому его готовят перед применением.</w:t>
      </w:r>
    </w:p>
    <w:p w:rsidR="00E64BDD" w:rsidRPr="00E64BDD" w:rsidRDefault="00E64BDD" w:rsidP="007752BC">
      <w:pPr>
        <w:jc w:val="both"/>
      </w:pPr>
    </w:p>
    <w:p w:rsidR="00E64BDD" w:rsidRDefault="00E64BDD" w:rsidP="007752BC">
      <w:pPr>
        <w:ind w:firstLine="708"/>
        <w:jc w:val="both"/>
        <w:rPr>
          <w:sz w:val="20"/>
        </w:rPr>
      </w:pPr>
      <w:r w:rsidRPr="00E64BDD">
        <w:rPr>
          <w:b/>
          <w:szCs w:val="28"/>
        </w:rPr>
        <w:t>Амфолан</w:t>
      </w:r>
      <w:r w:rsidRPr="00E64BDD">
        <w:rPr>
          <w:szCs w:val="28"/>
        </w:rPr>
        <w:t xml:space="preserve"> (смесь катионных и амфолитных поверхностно-активных веществ) – водн</w:t>
      </w:r>
      <w:r>
        <w:t>ый раствор коричневого цвета с характерным запахом. Раздражает верхние дыхательные пути. Применяется для дезинфекции.</w:t>
      </w:r>
    </w:p>
    <w:p w:rsidR="00E64BDD" w:rsidRDefault="00E64BDD" w:rsidP="007752BC">
      <w:pPr>
        <w:ind w:firstLine="708"/>
        <w:jc w:val="both"/>
      </w:pPr>
      <w:r>
        <w:t>Не обесцвечивает яркоокрашенные ткани, не вызывает коррозии металлических поверхностей. Хлопчатобумажные ткани, многократно обработанные растворами амфолана, не теряют своей прочности.</w:t>
      </w:r>
    </w:p>
    <w:p w:rsidR="00E64BDD" w:rsidRDefault="00E64BDD" w:rsidP="007752BC">
      <w:pPr>
        <w:ind w:firstLine="708"/>
        <w:jc w:val="both"/>
      </w:pPr>
      <w:r>
        <w:t xml:space="preserve">Растворы препарата стабильны при хранении в стеклянной или эмалированной таре в </w:t>
      </w:r>
      <w:r w:rsidR="004940EB">
        <w:t>течение</w:t>
      </w:r>
      <w:r>
        <w:t xml:space="preserve"> двух лет.</w:t>
      </w:r>
    </w:p>
    <w:p w:rsidR="00E64BDD" w:rsidRDefault="00E64BDD" w:rsidP="007752BC">
      <w:pPr>
        <w:jc w:val="both"/>
      </w:pPr>
    </w:p>
    <w:p w:rsidR="00E64BDD" w:rsidRDefault="00E64BDD" w:rsidP="007752BC">
      <w:pPr>
        <w:ind w:firstLine="720"/>
        <w:jc w:val="both"/>
      </w:pPr>
      <w:r w:rsidRPr="00E64BDD">
        <w:rPr>
          <w:b/>
          <w:szCs w:val="28"/>
        </w:rPr>
        <w:t>ДП-2</w:t>
      </w:r>
      <w:r>
        <w:rPr>
          <w:sz w:val="24"/>
          <w:szCs w:val="24"/>
        </w:rPr>
        <w:t xml:space="preserve"> </w:t>
      </w:r>
      <w:r>
        <w:t>– порошок белого цвета с запахом хлора. Активно действующее вещество –</w:t>
      </w:r>
      <w:r w:rsidR="006F6C55">
        <w:t xml:space="preserve"> </w:t>
      </w:r>
      <w:r>
        <w:t xml:space="preserve">трихлоризоциануровая кислота. Гарантийный срок хранения препарата три года. Хорошо растворим в воде. Растворы бесцветны, активны в </w:t>
      </w:r>
      <w:r w:rsidR="004940EB">
        <w:t>течение</w:t>
      </w:r>
      <w:r>
        <w:t xml:space="preserve"> суток.</w:t>
      </w:r>
    </w:p>
    <w:p w:rsidR="00E64BDD" w:rsidRDefault="00E64BDD" w:rsidP="007752BC">
      <w:pPr>
        <w:ind w:firstLine="708"/>
        <w:jc w:val="both"/>
      </w:pPr>
      <w:r>
        <w:t>Белковые примеси на обрабатываемых поверхностях или щелочи (</w:t>
      </w:r>
      <w:r>
        <w:rPr>
          <w:lang w:val="en-US"/>
        </w:rPr>
        <w:t>pH</w:t>
      </w:r>
      <w:r>
        <w:t xml:space="preserve"> 9-12) снижают активность препарата. С</w:t>
      </w:r>
      <w:r w:rsidR="007B6D09">
        <w:t xml:space="preserve"> повышением температуры до 40-</w:t>
      </w:r>
      <w:r>
        <w:t>50</w:t>
      </w:r>
      <w:r w:rsidR="007B6D09">
        <w:t xml:space="preserve"> </w:t>
      </w:r>
      <w:r>
        <w:rPr>
          <w:vertAlign w:val="superscript"/>
        </w:rPr>
        <w:t>0</w:t>
      </w:r>
      <w:r>
        <w:t>С эффективность препарата возрастает.</w:t>
      </w:r>
    </w:p>
    <w:p w:rsidR="00E64BDD" w:rsidRDefault="00E64BDD" w:rsidP="007752BC">
      <w:pPr>
        <w:ind w:firstLine="708"/>
        <w:jc w:val="both"/>
      </w:pPr>
      <w:r>
        <w:t>Упаковывается в полиэтиленовые мешки в расфасовке по (200</w:t>
      </w:r>
      <w:r w:rsidR="007B6D09">
        <w:t xml:space="preserve"> </w:t>
      </w:r>
      <w:r>
        <w:t>+/- 10)</w:t>
      </w:r>
      <w:r w:rsidR="006F6C55">
        <w:t xml:space="preserve"> </w:t>
      </w:r>
      <w:r>
        <w:t>г. Хранится только в стандартной упаковке, в прохладном сухом месте, укрытом от прямых солнечных лучей. Применяется для дезинфекции.</w:t>
      </w:r>
    </w:p>
    <w:p w:rsidR="00E64BDD" w:rsidRDefault="00E64BDD" w:rsidP="007752BC">
      <w:pPr>
        <w:jc w:val="both"/>
      </w:pPr>
    </w:p>
    <w:p w:rsidR="00E64BDD" w:rsidRPr="00E64BDD" w:rsidRDefault="00E64BDD" w:rsidP="007752BC">
      <w:pPr>
        <w:ind w:firstLine="708"/>
        <w:jc w:val="both"/>
        <w:rPr>
          <w:sz w:val="24"/>
        </w:rPr>
      </w:pPr>
      <w:r w:rsidRPr="00E64BDD">
        <w:rPr>
          <w:b/>
          <w:szCs w:val="28"/>
        </w:rPr>
        <w:lastRenderedPageBreak/>
        <w:t xml:space="preserve">Лизол </w:t>
      </w:r>
      <w:r w:rsidRPr="00E64BDD">
        <w:rPr>
          <w:szCs w:val="28"/>
        </w:rPr>
        <w:t xml:space="preserve">– выпускается марок </w:t>
      </w:r>
      <w:r w:rsidRPr="00E64BDD">
        <w:rPr>
          <w:b/>
          <w:szCs w:val="28"/>
        </w:rPr>
        <w:t>А</w:t>
      </w:r>
      <w:r w:rsidRPr="00E64BDD">
        <w:rPr>
          <w:szCs w:val="28"/>
        </w:rPr>
        <w:t xml:space="preserve"> и </w:t>
      </w:r>
      <w:r w:rsidRPr="00E64BDD">
        <w:rPr>
          <w:b/>
          <w:szCs w:val="28"/>
        </w:rPr>
        <w:t>Б</w:t>
      </w:r>
      <w:r w:rsidRPr="006C74AB">
        <w:rPr>
          <w:szCs w:val="28"/>
        </w:rPr>
        <w:t>.</w:t>
      </w:r>
      <w:r w:rsidRPr="00E64BDD">
        <w:rPr>
          <w:szCs w:val="28"/>
        </w:rPr>
        <w:t xml:space="preserve"> Лизол марки </w:t>
      </w:r>
      <w:r w:rsidRPr="00E64BDD">
        <w:rPr>
          <w:b/>
          <w:szCs w:val="28"/>
        </w:rPr>
        <w:t>А</w:t>
      </w:r>
      <w:r w:rsidRPr="00E64BDD">
        <w:rPr>
          <w:szCs w:val="28"/>
        </w:rPr>
        <w:t xml:space="preserve"> (лизол санитарный) - смесь фенолов и жидкого хозяйственного (натриевого) мыла. Лизол марки </w:t>
      </w:r>
      <w:r w:rsidRPr="00E64BDD">
        <w:rPr>
          <w:b/>
          <w:szCs w:val="28"/>
        </w:rPr>
        <w:t>Б</w:t>
      </w:r>
      <w:r w:rsidRPr="00E64BDD">
        <w:rPr>
          <w:szCs w:val="28"/>
        </w:rPr>
        <w:t xml:space="preserve"> (нафтализол) - смесь фенолов и мыла нафтасиделанатриевых солей нафтеновых кислот.</w:t>
      </w:r>
    </w:p>
    <w:p w:rsidR="00E64BDD" w:rsidRDefault="00E64BDD" w:rsidP="007752BC">
      <w:pPr>
        <w:ind w:firstLine="708"/>
        <w:jc w:val="both"/>
        <w:rPr>
          <w:szCs w:val="28"/>
        </w:rPr>
      </w:pPr>
      <w:r w:rsidRPr="00E64BDD">
        <w:rPr>
          <w:szCs w:val="28"/>
        </w:rPr>
        <w:t xml:space="preserve">Лизол – буро-коричневая жидкость, прозрачная в тонком слое, с резким запахом фенола. Лизол хорошо растворим в воде. Водные растворы лизола </w:t>
      </w:r>
      <w:r w:rsidRPr="00E64BDD">
        <w:rPr>
          <w:b/>
          <w:szCs w:val="28"/>
        </w:rPr>
        <w:t>А</w:t>
      </w:r>
      <w:r w:rsidRPr="00E64BDD">
        <w:rPr>
          <w:szCs w:val="28"/>
        </w:rPr>
        <w:t xml:space="preserve"> прозрачные, пенятся, растворы лизола </w:t>
      </w:r>
      <w:r w:rsidRPr="00E64BDD">
        <w:rPr>
          <w:b/>
          <w:szCs w:val="28"/>
        </w:rPr>
        <w:t>Б</w:t>
      </w:r>
      <w:r w:rsidRPr="00E64BDD">
        <w:rPr>
          <w:szCs w:val="28"/>
        </w:rPr>
        <w:t xml:space="preserve"> мутные, обладают маркостью. Применяется для дезинфекции.</w:t>
      </w:r>
    </w:p>
    <w:p w:rsidR="007752BC" w:rsidRPr="00E64BDD" w:rsidRDefault="007752BC" w:rsidP="007752BC">
      <w:pPr>
        <w:ind w:firstLine="708"/>
        <w:jc w:val="both"/>
        <w:rPr>
          <w:sz w:val="24"/>
        </w:rPr>
      </w:pPr>
    </w:p>
    <w:p w:rsidR="00E64BDD" w:rsidRPr="00E64BDD" w:rsidRDefault="00E64BDD" w:rsidP="007752BC">
      <w:pPr>
        <w:ind w:firstLine="708"/>
        <w:jc w:val="both"/>
        <w:rPr>
          <w:szCs w:val="28"/>
        </w:rPr>
      </w:pPr>
      <w:r w:rsidRPr="00E64BDD">
        <w:rPr>
          <w:b/>
          <w:szCs w:val="28"/>
        </w:rPr>
        <w:t xml:space="preserve">Ниртан </w:t>
      </w:r>
      <w:r w:rsidRPr="00E64BDD">
        <w:rPr>
          <w:szCs w:val="28"/>
        </w:rPr>
        <w:t>(композиция на основе алкилтриметиламмония хлорида) – порошок светло – желтого цвета со слабым специфическим запахом, хорошо растворим в воде. Водные растворы слегка мутноваты, светло-соломенного цвета, слегка опалесцируют, пенятся, имеют слабый запах, не портят обрабатываемые предметы, не обесцвечивают ярко</w:t>
      </w:r>
      <w:r w:rsidR="00F40DD6">
        <w:rPr>
          <w:szCs w:val="28"/>
        </w:rPr>
        <w:t>о</w:t>
      </w:r>
      <w:r w:rsidRPr="00E64BDD">
        <w:rPr>
          <w:szCs w:val="28"/>
        </w:rPr>
        <w:t>крашенные ткани, не вызывают коррозии металлических поверхностей.</w:t>
      </w:r>
    </w:p>
    <w:p w:rsidR="00E64BDD" w:rsidRPr="00E64BDD" w:rsidRDefault="00E64BDD" w:rsidP="007752BC">
      <w:pPr>
        <w:ind w:firstLine="708"/>
        <w:jc w:val="both"/>
        <w:rPr>
          <w:szCs w:val="28"/>
        </w:rPr>
      </w:pPr>
      <w:r w:rsidRPr="00E64BDD">
        <w:rPr>
          <w:szCs w:val="28"/>
        </w:rPr>
        <w:t>Раздражает органы дыхания, при попадании на кожу возможно появление чувства жжения, зуда.</w:t>
      </w:r>
    </w:p>
    <w:p w:rsidR="00E64BDD" w:rsidRDefault="00E64BDD" w:rsidP="007752BC">
      <w:pPr>
        <w:ind w:firstLine="708"/>
        <w:jc w:val="both"/>
        <w:rPr>
          <w:szCs w:val="28"/>
        </w:rPr>
      </w:pPr>
      <w:r w:rsidRPr="00E64BDD">
        <w:rPr>
          <w:szCs w:val="28"/>
        </w:rPr>
        <w:t>Порошок при хранении устойчив в течени</w:t>
      </w:r>
      <w:r w:rsidR="006C74AB">
        <w:rPr>
          <w:szCs w:val="28"/>
        </w:rPr>
        <w:t>е</w:t>
      </w:r>
      <w:r w:rsidRPr="00E64BDD">
        <w:rPr>
          <w:szCs w:val="28"/>
        </w:rPr>
        <w:t xml:space="preserve"> пяти лет, его растворы не теряют своей активности при длительном хранении. Применяется для дезинфекции.</w:t>
      </w:r>
    </w:p>
    <w:p w:rsidR="007752BC" w:rsidRPr="00E64BDD" w:rsidRDefault="007752BC" w:rsidP="007752BC">
      <w:pPr>
        <w:ind w:firstLine="708"/>
        <w:jc w:val="both"/>
        <w:rPr>
          <w:szCs w:val="28"/>
        </w:rPr>
      </w:pPr>
    </w:p>
    <w:p w:rsidR="00E64BDD" w:rsidRDefault="00E64BDD" w:rsidP="007752BC">
      <w:pPr>
        <w:ind w:firstLine="708"/>
        <w:jc w:val="both"/>
        <w:rPr>
          <w:szCs w:val="28"/>
        </w:rPr>
      </w:pPr>
      <w:r w:rsidRPr="00493F11">
        <w:rPr>
          <w:b/>
          <w:szCs w:val="28"/>
        </w:rPr>
        <w:t>Дегмин</w:t>
      </w:r>
      <w:r w:rsidRPr="00493F11">
        <w:rPr>
          <w:szCs w:val="28"/>
        </w:rPr>
        <w:t xml:space="preserve"> – воскообразное вещество желтовато-белого цвета со специфическим запахом высших ар</w:t>
      </w:r>
      <w:r w:rsidR="00F40DD6">
        <w:rPr>
          <w:szCs w:val="28"/>
        </w:rPr>
        <w:t>о</w:t>
      </w:r>
      <w:r w:rsidRPr="00493F11">
        <w:rPr>
          <w:szCs w:val="28"/>
        </w:rPr>
        <w:t>м</w:t>
      </w:r>
      <w:r w:rsidR="00F40DD6">
        <w:rPr>
          <w:szCs w:val="28"/>
        </w:rPr>
        <w:t>а</w:t>
      </w:r>
      <w:r w:rsidRPr="00493F11">
        <w:rPr>
          <w:szCs w:val="28"/>
        </w:rPr>
        <w:t>тических спиртов. Растворим в воде до 50% с образованием устойчивой пены. Хорошо растворяется в спиртах, хуже в бензоле и толуоле, нерастворим в эфире и ацетоне. Водные растворы не теряют устойчивых свойств в течени</w:t>
      </w:r>
      <w:r w:rsidR="006C74AB">
        <w:rPr>
          <w:szCs w:val="28"/>
        </w:rPr>
        <w:t>е</w:t>
      </w:r>
      <w:r w:rsidRPr="00493F11">
        <w:rPr>
          <w:szCs w:val="28"/>
        </w:rPr>
        <w:t xml:space="preserve"> года</w:t>
      </w:r>
      <w:r w:rsidR="006C74AB">
        <w:rPr>
          <w:szCs w:val="28"/>
        </w:rPr>
        <w:t>,</w:t>
      </w:r>
      <w:r w:rsidRPr="00493F11">
        <w:rPr>
          <w:szCs w:val="28"/>
        </w:rPr>
        <w:t xml:space="preserve"> при кожном контакте нетоксичен. Возможно появление аллергических реакций. Применяется для дезинфекции.</w:t>
      </w:r>
    </w:p>
    <w:p w:rsidR="007752BC" w:rsidRPr="00493F11" w:rsidRDefault="007752BC" w:rsidP="007752BC">
      <w:pPr>
        <w:ind w:firstLine="708"/>
        <w:jc w:val="both"/>
        <w:rPr>
          <w:szCs w:val="28"/>
        </w:rPr>
      </w:pPr>
    </w:p>
    <w:p w:rsidR="00E64BDD" w:rsidRDefault="00E64BDD" w:rsidP="007752BC">
      <w:pPr>
        <w:ind w:firstLine="708"/>
        <w:jc w:val="both"/>
        <w:rPr>
          <w:szCs w:val="28"/>
        </w:rPr>
      </w:pPr>
      <w:r w:rsidRPr="00493F11">
        <w:rPr>
          <w:b/>
          <w:szCs w:val="28"/>
        </w:rPr>
        <w:t>Дегмицид</w:t>
      </w:r>
      <w:r w:rsidRPr="00493F11">
        <w:rPr>
          <w:szCs w:val="28"/>
        </w:rPr>
        <w:t xml:space="preserve"> – прозрачная жидкость жёлтого или жёлто-коричневого цвета со специфическим запахом высших спиртов. Содержит 30% дегмина.</w:t>
      </w:r>
    </w:p>
    <w:p w:rsidR="007752BC" w:rsidRPr="00493F11" w:rsidRDefault="007752BC" w:rsidP="007752BC">
      <w:pPr>
        <w:ind w:firstLine="708"/>
        <w:jc w:val="both"/>
        <w:rPr>
          <w:szCs w:val="28"/>
        </w:rPr>
      </w:pPr>
    </w:p>
    <w:p w:rsidR="00E64BDD" w:rsidRPr="00493F11" w:rsidRDefault="00E64BDD" w:rsidP="007752BC">
      <w:pPr>
        <w:ind w:firstLine="708"/>
        <w:jc w:val="both"/>
        <w:rPr>
          <w:szCs w:val="28"/>
        </w:rPr>
      </w:pPr>
      <w:r w:rsidRPr="00493F11">
        <w:rPr>
          <w:b/>
          <w:szCs w:val="28"/>
        </w:rPr>
        <w:t>Сульфохлорантин</w:t>
      </w:r>
      <w:r w:rsidRPr="00493F11">
        <w:rPr>
          <w:szCs w:val="28"/>
        </w:rPr>
        <w:t xml:space="preserve"> (термостабильный) – порошок кремового цвета с умеренным запахом хлора. Препарат содержит 15,6% активного хлора, стабилен при хранении, в тёмном сухом помещении сохраняет активность более одного года. Растворы сульфохлорантина обладают смачивающими и моющими свойствами, не портят обеззараживаемые объекты. Рабочие растворы препарата сохраняют активность в течени</w:t>
      </w:r>
      <w:r w:rsidR="006C74AB">
        <w:rPr>
          <w:szCs w:val="28"/>
        </w:rPr>
        <w:t>е</w:t>
      </w:r>
      <w:r w:rsidRPr="00493F11">
        <w:rPr>
          <w:szCs w:val="28"/>
        </w:rPr>
        <w:t xml:space="preserve"> 24 ч. с момента приготовления. По своей активности препарат в 5-10 раз превышает активность хлорамина.</w:t>
      </w:r>
    </w:p>
    <w:p w:rsidR="00E64BDD" w:rsidRPr="00493F11" w:rsidRDefault="00E64BDD" w:rsidP="007752BC">
      <w:pPr>
        <w:ind w:firstLine="708"/>
        <w:jc w:val="both"/>
        <w:rPr>
          <w:szCs w:val="28"/>
        </w:rPr>
      </w:pPr>
      <w:r w:rsidRPr="00493F11">
        <w:rPr>
          <w:szCs w:val="28"/>
        </w:rPr>
        <w:t>Не вызывает видимой коррозии металлических поверхностей, существенно не меняет цвета яркоокрашенных тканей.</w:t>
      </w:r>
    </w:p>
    <w:p w:rsidR="00E64BDD" w:rsidRDefault="00E64BDD" w:rsidP="007752BC">
      <w:pPr>
        <w:pStyle w:val="20"/>
        <w:ind w:firstLine="708"/>
        <w:jc w:val="both"/>
        <w:rPr>
          <w:sz w:val="28"/>
          <w:szCs w:val="28"/>
        </w:rPr>
      </w:pPr>
      <w:r w:rsidRPr="00493F11">
        <w:rPr>
          <w:sz w:val="28"/>
          <w:szCs w:val="28"/>
        </w:rPr>
        <w:t>Хранятся в стандартной упаковке, в прохладном сухом месте, укрытом от прямых солнечных лучей, хорошо вентилируемом. Применяется для дезинфекции.</w:t>
      </w:r>
    </w:p>
    <w:p w:rsidR="007752BC" w:rsidRPr="00493F11" w:rsidRDefault="007752BC" w:rsidP="007752BC">
      <w:pPr>
        <w:pStyle w:val="20"/>
        <w:ind w:firstLine="708"/>
        <w:jc w:val="both"/>
        <w:rPr>
          <w:sz w:val="28"/>
          <w:szCs w:val="28"/>
        </w:rPr>
      </w:pPr>
    </w:p>
    <w:p w:rsidR="00E64BDD" w:rsidRDefault="00E64BDD" w:rsidP="007752BC">
      <w:pPr>
        <w:ind w:firstLine="708"/>
        <w:jc w:val="both"/>
        <w:rPr>
          <w:szCs w:val="28"/>
        </w:rPr>
      </w:pPr>
      <w:r w:rsidRPr="00493F11">
        <w:rPr>
          <w:b/>
          <w:szCs w:val="28"/>
        </w:rPr>
        <w:t xml:space="preserve">Формальдегид </w:t>
      </w:r>
      <w:r w:rsidRPr="00493F11">
        <w:rPr>
          <w:szCs w:val="28"/>
        </w:rPr>
        <w:t xml:space="preserve">(альдегид муравьиной кислоты) – бесцветный газ с удушливым запахом. Хорошо растворим в воде, связывает пары воды. Водный раствор (40%) называется формалином. Обладает сильным раздражающим действием на слизистые оболочки глаз и верхних дыхательных путей. </w:t>
      </w:r>
      <w:r w:rsidRPr="00493F11">
        <w:rPr>
          <w:szCs w:val="28"/>
        </w:rPr>
        <w:lastRenderedPageBreak/>
        <w:t>Формальдегид полимеризуется даже при комнатной температуре в пароформальдегид или параформ.</w:t>
      </w:r>
    </w:p>
    <w:p w:rsidR="007752BC" w:rsidRPr="00493F11" w:rsidRDefault="007752BC" w:rsidP="007752BC">
      <w:pPr>
        <w:ind w:firstLine="708"/>
        <w:jc w:val="both"/>
        <w:rPr>
          <w:szCs w:val="28"/>
        </w:rPr>
      </w:pPr>
    </w:p>
    <w:p w:rsidR="00E64BDD" w:rsidRPr="00493F11" w:rsidRDefault="00E64BDD" w:rsidP="007752BC">
      <w:pPr>
        <w:ind w:firstLine="708"/>
        <w:jc w:val="both"/>
        <w:rPr>
          <w:szCs w:val="28"/>
        </w:rPr>
      </w:pPr>
      <w:r w:rsidRPr="00493F11">
        <w:rPr>
          <w:b/>
          <w:szCs w:val="28"/>
        </w:rPr>
        <w:t xml:space="preserve">Хлорамин </w:t>
      </w:r>
      <w:r w:rsidRPr="00493F11">
        <w:rPr>
          <w:szCs w:val="28"/>
        </w:rPr>
        <w:t>(хлорамин Б) – белый или слегка желтоватый кристаллический порошок со слабым запахом хлора. Хорошо растворим в воде. Обычно содержит 26% активного хлора, длительно сохраняя такое количество хлора при правильном хранении (потери активного хлора в течени</w:t>
      </w:r>
      <w:r w:rsidR="004940EB">
        <w:rPr>
          <w:szCs w:val="28"/>
        </w:rPr>
        <w:t>е</w:t>
      </w:r>
      <w:r w:rsidRPr="00493F11">
        <w:rPr>
          <w:szCs w:val="28"/>
        </w:rPr>
        <w:t xml:space="preserve"> года не превышают 0,1%)</w:t>
      </w:r>
    </w:p>
    <w:p w:rsidR="00E64BDD" w:rsidRPr="00493F11" w:rsidRDefault="00E64BDD" w:rsidP="007752BC">
      <w:pPr>
        <w:ind w:firstLine="708"/>
        <w:jc w:val="both"/>
        <w:rPr>
          <w:szCs w:val="28"/>
        </w:rPr>
      </w:pPr>
      <w:r w:rsidRPr="00493F11">
        <w:rPr>
          <w:szCs w:val="28"/>
        </w:rPr>
        <w:t>Растворы хлорамина не портят и не обеспечивают ткани. Горячие растворы (50-60</w:t>
      </w:r>
      <w:r w:rsidRPr="00493F11">
        <w:rPr>
          <w:szCs w:val="28"/>
          <w:vertAlign w:val="superscript"/>
        </w:rPr>
        <w:t>0</w:t>
      </w:r>
      <w:r w:rsidRPr="00493F11">
        <w:rPr>
          <w:szCs w:val="28"/>
        </w:rPr>
        <w:t>) обладают более высоким обеззараживающим действием. Растворы применяются с активаторами (аммонийными соединениями).</w:t>
      </w:r>
    </w:p>
    <w:p w:rsidR="00E64BDD" w:rsidRPr="00493F11" w:rsidRDefault="00E64BDD" w:rsidP="007752BC">
      <w:pPr>
        <w:ind w:firstLine="708"/>
        <w:jc w:val="both"/>
        <w:rPr>
          <w:szCs w:val="28"/>
        </w:rPr>
      </w:pPr>
      <w:r w:rsidRPr="00493F11">
        <w:rPr>
          <w:szCs w:val="28"/>
        </w:rPr>
        <w:t>Активированные растворы применяются для дезинфекции сразу после приготовления.</w:t>
      </w:r>
    </w:p>
    <w:p w:rsidR="00E64BDD" w:rsidRDefault="00E64BDD" w:rsidP="007752BC">
      <w:pPr>
        <w:ind w:firstLine="708"/>
        <w:jc w:val="both"/>
        <w:rPr>
          <w:szCs w:val="28"/>
        </w:rPr>
      </w:pPr>
      <w:r w:rsidRPr="00493F11">
        <w:rPr>
          <w:szCs w:val="28"/>
        </w:rPr>
        <w:t xml:space="preserve">Упаковывается в бумажные или фанерные барабаны массой не более </w:t>
      </w:r>
      <w:smartTag w:uri="urn:schemas-microsoft-com:office:smarttags" w:element="metricconverter">
        <w:smartTagPr>
          <w:attr w:name="ProductID" w:val="30 кг"/>
        </w:smartTagPr>
        <w:r w:rsidRPr="00493F11">
          <w:rPr>
            <w:szCs w:val="28"/>
          </w:rPr>
          <w:t>30 кг</w:t>
        </w:r>
      </w:smartTag>
      <w:r w:rsidRPr="00493F11">
        <w:rPr>
          <w:szCs w:val="28"/>
        </w:rPr>
        <w:t xml:space="preserve"> с полиэтиленовыми вкладышами или в полиэтиленовые пакеты (200г). Хранятся в стандартной упаковке в прохладном, сухом, тёмном месте.</w:t>
      </w:r>
    </w:p>
    <w:p w:rsidR="007752BC" w:rsidRPr="00493F11" w:rsidRDefault="007752BC" w:rsidP="007752BC">
      <w:pPr>
        <w:ind w:firstLine="708"/>
        <w:jc w:val="both"/>
        <w:rPr>
          <w:szCs w:val="28"/>
        </w:rPr>
      </w:pPr>
      <w:bookmarkStart w:id="0" w:name="_GoBack"/>
      <w:bookmarkEnd w:id="0"/>
    </w:p>
    <w:p w:rsidR="00E64BDD" w:rsidRPr="00493F11" w:rsidRDefault="00E64BDD" w:rsidP="007752BC">
      <w:pPr>
        <w:ind w:firstLine="708"/>
        <w:jc w:val="both"/>
        <w:rPr>
          <w:szCs w:val="28"/>
        </w:rPr>
      </w:pPr>
      <w:r w:rsidRPr="00493F11">
        <w:rPr>
          <w:b/>
          <w:szCs w:val="28"/>
        </w:rPr>
        <w:t xml:space="preserve">Хлоргексидин </w:t>
      </w:r>
      <w:r w:rsidRPr="00493F11">
        <w:rPr>
          <w:szCs w:val="28"/>
        </w:rPr>
        <w:t>(гибитан) – прозрачный раствор, содержащий 20% хлоргексида глюконата. Препарат не имеет запаха, хорошо смешивается с водой, обладает моющим действием, стабилен при хранении. Особых условий для хранения не требует.</w:t>
      </w:r>
    </w:p>
    <w:p w:rsidR="00E64BDD" w:rsidRPr="00493F11" w:rsidRDefault="00E64BDD" w:rsidP="007752BC">
      <w:pPr>
        <w:ind w:firstLine="708"/>
        <w:jc w:val="both"/>
        <w:rPr>
          <w:szCs w:val="28"/>
        </w:rPr>
      </w:pPr>
      <w:r w:rsidRPr="00493F11">
        <w:rPr>
          <w:szCs w:val="28"/>
        </w:rPr>
        <w:t>Спиртовые растворы хлоргексидина применяют для обеззараживания рук.</w:t>
      </w:r>
    </w:p>
    <w:p w:rsidR="00E64BDD" w:rsidRDefault="00E64BDD" w:rsidP="007752BC">
      <w:pPr>
        <w:jc w:val="both"/>
        <w:rPr>
          <w:sz w:val="24"/>
        </w:rPr>
      </w:pPr>
    </w:p>
    <w:p w:rsidR="007B6D09" w:rsidRDefault="00D007CD" w:rsidP="007752BC">
      <w:pPr>
        <w:jc w:val="center"/>
        <w:rPr>
          <w:b/>
          <w:szCs w:val="28"/>
        </w:rPr>
      </w:pPr>
      <w:r>
        <w:rPr>
          <w:b/>
        </w:rPr>
        <w:t>V</w:t>
      </w:r>
      <w:r w:rsidR="00E33E19" w:rsidRPr="00D934DD">
        <w:rPr>
          <w:b/>
        </w:rPr>
        <w:t xml:space="preserve">I. </w:t>
      </w:r>
      <w:r w:rsidR="00846E29" w:rsidRPr="00846E29">
        <w:rPr>
          <w:b/>
          <w:szCs w:val="28"/>
        </w:rPr>
        <w:t>Способы полной дезакт</w:t>
      </w:r>
      <w:r w:rsidR="007B6D09">
        <w:rPr>
          <w:b/>
          <w:szCs w:val="28"/>
        </w:rPr>
        <w:t>ивации, дегазации и дезинфекции</w:t>
      </w:r>
    </w:p>
    <w:p w:rsidR="00E64BDD" w:rsidRDefault="00846E29" w:rsidP="007752BC">
      <w:pPr>
        <w:jc w:val="center"/>
        <w:rPr>
          <w:b/>
          <w:szCs w:val="28"/>
        </w:rPr>
      </w:pPr>
      <w:r w:rsidRPr="00846E29">
        <w:rPr>
          <w:b/>
          <w:szCs w:val="28"/>
        </w:rPr>
        <w:t>обмундирования,</w:t>
      </w:r>
      <w:r w:rsidR="007B6D09">
        <w:rPr>
          <w:b/>
          <w:szCs w:val="28"/>
        </w:rPr>
        <w:t xml:space="preserve"> </w:t>
      </w:r>
      <w:r w:rsidRPr="00846E29">
        <w:rPr>
          <w:b/>
          <w:szCs w:val="28"/>
        </w:rPr>
        <w:t>обуви, снаряжения и средств индивидуальной защиты</w:t>
      </w:r>
    </w:p>
    <w:p w:rsidR="00E33E19" w:rsidRDefault="00E33E19" w:rsidP="007752BC">
      <w:pPr>
        <w:jc w:val="center"/>
        <w:rPr>
          <w:b/>
          <w:szCs w:val="28"/>
        </w:rPr>
      </w:pPr>
    </w:p>
    <w:p w:rsidR="00E33E19" w:rsidRPr="007B6D09" w:rsidRDefault="00E33E19" w:rsidP="007752BC">
      <w:pPr>
        <w:jc w:val="center"/>
        <w:rPr>
          <w:b/>
          <w:i/>
          <w:szCs w:val="28"/>
          <w:u w:val="single"/>
        </w:rPr>
      </w:pPr>
      <w:r w:rsidRPr="007B6D09">
        <w:rPr>
          <w:b/>
          <w:i/>
          <w:szCs w:val="28"/>
          <w:u w:val="single"/>
        </w:rPr>
        <w:t>Способы дезактивации</w:t>
      </w:r>
    </w:p>
    <w:p w:rsidR="00E64BDD" w:rsidRPr="00846E29" w:rsidRDefault="00E64BDD" w:rsidP="007752BC">
      <w:pPr>
        <w:jc w:val="both"/>
        <w:rPr>
          <w:b/>
          <w:sz w:val="24"/>
        </w:rPr>
      </w:pPr>
    </w:p>
    <w:p w:rsidR="00E64BDD" w:rsidRDefault="00E33E19" w:rsidP="007752BC">
      <w:pPr>
        <w:ind w:firstLine="708"/>
        <w:jc w:val="both"/>
        <w:rPr>
          <w:szCs w:val="28"/>
        </w:rPr>
      </w:pPr>
      <w:r w:rsidRPr="00E33E19">
        <w:rPr>
          <w:szCs w:val="28"/>
        </w:rPr>
        <w:t>Дезактивация</w:t>
      </w:r>
      <w:r>
        <w:rPr>
          <w:szCs w:val="28"/>
        </w:rPr>
        <w:t xml:space="preserve"> проводится следующими способами:</w:t>
      </w:r>
    </w:p>
    <w:p w:rsidR="00E33E19" w:rsidRDefault="00E33E19" w:rsidP="007752BC">
      <w:pPr>
        <w:ind w:firstLine="708"/>
        <w:jc w:val="both"/>
        <w:rPr>
          <w:szCs w:val="28"/>
        </w:rPr>
      </w:pPr>
      <w:r>
        <w:rPr>
          <w:szCs w:val="28"/>
        </w:rPr>
        <w:t>выколачиванием и вытряхиванием;</w:t>
      </w:r>
    </w:p>
    <w:p w:rsidR="00E33E19" w:rsidRDefault="00E33E19" w:rsidP="007752BC">
      <w:pPr>
        <w:ind w:firstLine="708"/>
        <w:jc w:val="both"/>
        <w:rPr>
          <w:szCs w:val="28"/>
        </w:rPr>
      </w:pPr>
      <w:r>
        <w:rPr>
          <w:szCs w:val="28"/>
        </w:rPr>
        <w:t>обмыванием или протиранием раст</w:t>
      </w:r>
      <w:r w:rsidR="007B6D09">
        <w:rPr>
          <w:szCs w:val="28"/>
        </w:rPr>
        <w:t>ворами моющих средств или водой</w:t>
      </w:r>
      <w:r w:rsidR="007B6D09">
        <w:rPr>
          <w:szCs w:val="28"/>
        </w:rPr>
        <w:br/>
      </w:r>
      <w:r>
        <w:rPr>
          <w:szCs w:val="28"/>
        </w:rPr>
        <w:t>(для прорезиненных и кожаных изделий);</w:t>
      </w:r>
    </w:p>
    <w:p w:rsidR="00E33E19" w:rsidRDefault="00E33E19" w:rsidP="007752BC">
      <w:pPr>
        <w:ind w:firstLine="708"/>
        <w:jc w:val="both"/>
        <w:rPr>
          <w:szCs w:val="28"/>
        </w:rPr>
      </w:pPr>
      <w:r>
        <w:rPr>
          <w:szCs w:val="28"/>
        </w:rPr>
        <w:t>стиркой по специальным режимам с применением дезактивирующих веществ).</w:t>
      </w:r>
    </w:p>
    <w:p w:rsidR="00E33E19" w:rsidRDefault="00E33E19" w:rsidP="007752BC">
      <w:pPr>
        <w:jc w:val="both"/>
        <w:rPr>
          <w:szCs w:val="28"/>
        </w:rPr>
      </w:pPr>
    </w:p>
    <w:p w:rsidR="00E33E19" w:rsidRDefault="00E33E19" w:rsidP="007752BC">
      <w:pPr>
        <w:jc w:val="center"/>
        <w:rPr>
          <w:b/>
          <w:i/>
          <w:szCs w:val="28"/>
          <w:u w:val="single"/>
        </w:rPr>
      </w:pPr>
      <w:r w:rsidRPr="007B6D09">
        <w:rPr>
          <w:b/>
          <w:i/>
          <w:szCs w:val="28"/>
          <w:u w:val="single"/>
        </w:rPr>
        <w:t>Способы дегазации</w:t>
      </w:r>
    </w:p>
    <w:p w:rsidR="007B6D09" w:rsidRPr="007B6D09" w:rsidRDefault="007B6D09" w:rsidP="007752BC">
      <w:pPr>
        <w:jc w:val="center"/>
        <w:rPr>
          <w:b/>
          <w:i/>
          <w:szCs w:val="28"/>
        </w:rPr>
      </w:pPr>
    </w:p>
    <w:p w:rsidR="00E33E19" w:rsidRDefault="00E33E19" w:rsidP="007752BC">
      <w:pPr>
        <w:ind w:firstLine="708"/>
        <w:jc w:val="both"/>
        <w:rPr>
          <w:szCs w:val="28"/>
        </w:rPr>
      </w:pPr>
      <w:r w:rsidRPr="00E33E19">
        <w:rPr>
          <w:szCs w:val="28"/>
        </w:rPr>
        <w:t>Де</w:t>
      </w:r>
      <w:r>
        <w:rPr>
          <w:szCs w:val="28"/>
        </w:rPr>
        <w:t>газ</w:t>
      </w:r>
      <w:r w:rsidRPr="00E33E19">
        <w:rPr>
          <w:szCs w:val="28"/>
        </w:rPr>
        <w:t>ация</w:t>
      </w:r>
      <w:r>
        <w:rPr>
          <w:szCs w:val="28"/>
        </w:rPr>
        <w:t xml:space="preserve"> проводится следующими способами:</w:t>
      </w:r>
    </w:p>
    <w:p w:rsidR="00E33E19" w:rsidRDefault="00E33E19" w:rsidP="007752BC">
      <w:pPr>
        <w:ind w:firstLine="709"/>
        <w:jc w:val="both"/>
        <w:rPr>
          <w:szCs w:val="28"/>
        </w:rPr>
      </w:pPr>
      <w:r>
        <w:rPr>
          <w:szCs w:val="28"/>
        </w:rPr>
        <w:t>кипячением;</w:t>
      </w:r>
    </w:p>
    <w:p w:rsidR="00E33E19" w:rsidRDefault="00E33E19" w:rsidP="007752BC">
      <w:pPr>
        <w:ind w:firstLine="709"/>
        <w:jc w:val="both"/>
        <w:rPr>
          <w:szCs w:val="28"/>
        </w:rPr>
      </w:pPr>
      <w:r>
        <w:rPr>
          <w:szCs w:val="28"/>
        </w:rPr>
        <w:t>паровоздушноаммиачной смесью;</w:t>
      </w:r>
    </w:p>
    <w:p w:rsidR="00E33E19" w:rsidRDefault="00E33E19" w:rsidP="007752BC">
      <w:pPr>
        <w:ind w:firstLine="709"/>
        <w:jc w:val="both"/>
        <w:rPr>
          <w:szCs w:val="28"/>
        </w:rPr>
      </w:pPr>
      <w:r>
        <w:rPr>
          <w:szCs w:val="28"/>
        </w:rPr>
        <w:t>пароаммиачной смесью;</w:t>
      </w:r>
    </w:p>
    <w:p w:rsidR="00E33E19" w:rsidRDefault="00E33E19" w:rsidP="007752BC">
      <w:pPr>
        <w:ind w:firstLine="709"/>
        <w:jc w:val="both"/>
        <w:rPr>
          <w:szCs w:val="28"/>
        </w:rPr>
      </w:pPr>
      <w:r>
        <w:rPr>
          <w:szCs w:val="28"/>
        </w:rPr>
        <w:t>стиркой;</w:t>
      </w:r>
    </w:p>
    <w:p w:rsidR="00DB2627" w:rsidRDefault="00E33E19" w:rsidP="007752BC">
      <w:pPr>
        <w:ind w:firstLine="709"/>
        <w:jc w:val="both"/>
        <w:rPr>
          <w:szCs w:val="28"/>
        </w:rPr>
      </w:pPr>
      <w:r>
        <w:rPr>
          <w:szCs w:val="28"/>
        </w:rPr>
        <w:t>проветриванием.</w:t>
      </w:r>
    </w:p>
    <w:p w:rsidR="007B6D09" w:rsidRDefault="007B6D09" w:rsidP="007752BC">
      <w:pPr>
        <w:ind w:firstLine="709"/>
        <w:jc w:val="both"/>
        <w:rPr>
          <w:szCs w:val="28"/>
        </w:rPr>
      </w:pPr>
    </w:p>
    <w:p w:rsidR="00DB2627" w:rsidRDefault="00DB2627" w:rsidP="007752BC">
      <w:pPr>
        <w:ind w:firstLine="708"/>
        <w:jc w:val="both"/>
        <w:rPr>
          <w:szCs w:val="28"/>
        </w:rPr>
      </w:pPr>
      <w:r w:rsidRPr="00BB4ABB">
        <w:rPr>
          <w:b/>
          <w:szCs w:val="28"/>
        </w:rPr>
        <w:t>Дегазация кипячением</w:t>
      </w:r>
      <w:r>
        <w:rPr>
          <w:szCs w:val="28"/>
        </w:rPr>
        <w:t xml:space="preserve"> проводится в бучильных установках (бочках) и основывается на разложении ОВ кипящей водой.</w:t>
      </w:r>
    </w:p>
    <w:p w:rsidR="00BB4ABB" w:rsidRDefault="00DB2627" w:rsidP="007752B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Дегазации кипячением подвергаются изделия из хлопчатобумажных тканей, резины и прорезиненных тканей.</w:t>
      </w:r>
    </w:p>
    <w:p w:rsidR="00E33E19" w:rsidRDefault="00BB4ABB" w:rsidP="007752BC">
      <w:pPr>
        <w:ind w:firstLine="708"/>
        <w:jc w:val="both"/>
        <w:rPr>
          <w:szCs w:val="28"/>
        </w:rPr>
      </w:pPr>
      <w:r>
        <w:rPr>
          <w:szCs w:val="28"/>
        </w:rPr>
        <w:t>Изделия из</w:t>
      </w:r>
      <w:r w:rsidR="00E33E19">
        <w:rPr>
          <w:szCs w:val="28"/>
        </w:rPr>
        <w:t xml:space="preserve"> </w:t>
      </w:r>
      <w:r>
        <w:rPr>
          <w:szCs w:val="28"/>
        </w:rPr>
        <w:t>хлопчатобумажных тканей, дегазируются кипячением в воде, содержащей 0,3% порошка СФ-2У или 2-4% кальцинированной соды. Указанные вещества ускоряют дегазацию, а также нейтрализуют кислоты, образующиеся при разрушении ОВ и вредно действующие на хлопчатобумажные ткани.</w:t>
      </w:r>
    </w:p>
    <w:p w:rsidR="00BB4ABB" w:rsidRDefault="00BB4ABB" w:rsidP="007752BC">
      <w:pPr>
        <w:ind w:firstLine="708"/>
        <w:jc w:val="both"/>
        <w:rPr>
          <w:szCs w:val="28"/>
        </w:rPr>
      </w:pPr>
      <w:r>
        <w:rPr>
          <w:szCs w:val="28"/>
        </w:rPr>
        <w:t>Изделия из резины и прорезиненных тканей, зараженных ОВ типа иприт, дегазируют, как правило, кипячением в чистой воде. Шубно-меховые, шерстяные, суконные, ватные и валяные изделия дегазировать кипячением нельзя.</w:t>
      </w:r>
    </w:p>
    <w:p w:rsidR="00B25E87" w:rsidRDefault="00B25E87" w:rsidP="007752BC">
      <w:pPr>
        <w:ind w:firstLine="708"/>
        <w:jc w:val="both"/>
        <w:rPr>
          <w:szCs w:val="28"/>
        </w:rPr>
      </w:pPr>
      <w:r>
        <w:rPr>
          <w:szCs w:val="28"/>
        </w:rPr>
        <w:t>После дегазации кипячением изделия (кроме резиновых) отжимаются и подвергаются сушке на сушилах,</w:t>
      </w:r>
      <w:r w:rsidR="00A56735">
        <w:rPr>
          <w:szCs w:val="28"/>
        </w:rPr>
        <w:t xml:space="preserve"> под навесами или в сараях до полного высыхания. При благоприятной погоде сушка проводится на открытом воздухе.</w:t>
      </w:r>
    </w:p>
    <w:p w:rsidR="00A56735" w:rsidRDefault="00A56735" w:rsidP="007752BC">
      <w:pPr>
        <w:ind w:firstLine="708"/>
        <w:jc w:val="both"/>
        <w:rPr>
          <w:szCs w:val="28"/>
        </w:rPr>
      </w:pPr>
      <w:r w:rsidRPr="00A56735">
        <w:rPr>
          <w:b/>
          <w:szCs w:val="28"/>
        </w:rPr>
        <w:t>Дегазация способом стирки</w:t>
      </w:r>
      <w:r>
        <w:rPr>
          <w:b/>
          <w:szCs w:val="28"/>
        </w:rPr>
        <w:t xml:space="preserve"> </w:t>
      </w:r>
      <w:r w:rsidRPr="00A56735">
        <w:rPr>
          <w:szCs w:val="28"/>
        </w:rPr>
        <w:t xml:space="preserve">основана на разложении и смывании </w:t>
      </w:r>
      <w:r>
        <w:rPr>
          <w:szCs w:val="28"/>
        </w:rPr>
        <w:t>ОВ водными растворами моющих средств при высоких температурах. Дегазации стиркой подвергаются изделия из хлопчатобумажных тканей, а также ватное обмундирование.</w:t>
      </w:r>
    </w:p>
    <w:p w:rsidR="00A56735" w:rsidRDefault="00A56735" w:rsidP="007752BC">
      <w:pPr>
        <w:ind w:firstLine="708"/>
        <w:jc w:val="both"/>
        <w:rPr>
          <w:szCs w:val="28"/>
        </w:rPr>
      </w:pPr>
      <w:r>
        <w:rPr>
          <w:szCs w:val="28"/>
        </w:rPr>
        <w:t>В качестве моющего раствора применяе</w:t>
      </w:r>
      <w:r w:rsidR="007B6D09">
        <w:rPr>
          <w:szCs w:val="28"/>
        </w:rPr>
        <w:t>тся 0,3% водный раствор порошка</w:t>
      </w:r>
      <w:r w:rsidR="007B6D09">
        <w:rPr>
          <w:szCs w:val="28"/>
        </w:rPr>
        <w:br/>
      </w:r>
      <w:r>
        <w:rPr>
          <w:szCs w:val="28"/>
        </w:rPr>
        <w:t>СФ-2У.</w:t>
      </w:r>
    </w:p>
    <w:p w:rsidR="00A56735" w:rsidRDefault="00A56735" w:rsidP="007752BC">
      <w:pPr>
        <w:ind w:firstLine="708"/>
        <w:jc w:val="both"/>
        <w:rPr>
          <w:szCs w:val="28"/>
        </w:rPr>
      </w:pPr>
      <w:r w:rsidRPr="00A56735">
        <w:rPr>
          <w:b/>
          <w:szCs w:val="28"/>
        </w:rPr>
        <w:t>Дегазация проветриванием</w:t>
      </w:r>
      <w:r w:rsidR="00C3018E">
        <w:rPr>
          <w:szCs w:val="28"/>
        </w:rPr>
        <w:t xml:space="preserve"> (естественная дегазация) может быть применена для всех видов имущества: обмундирования, обуви, снаряжения, СИЗ, особенно в случаях заражения их парами ОВ. Она проводится при наличии времени и при отсутствии дегазационных машин (установок).</w:t>
      </w:r>
    </w:p>
    <w:p w:rsidR="00C620F7" w:rsidRDefault="00C620F7" w:rsidP="007752BC">
      <w:pPr>
        <w:ind w:firstLine="708"/>
        <w:jc w:val="both"/>
        <w:rPr>
          <w:szCs w:val="28"/>
        </w:rPr>
      </w:pPr>
      <w:r>
        <w:rPr>
          <w:szCs w:val="28"/>
        </w:rPr>
        <w:t>При заражении имущества парами ОВ типа иприт дегазация проветриванием проводится на открытом воздухе в течени</w:t>
      </w:r>
      <w:r w:rsidR="004940EB">
        <w:rPr>
          <w:szCs w:val="28"/>
        </w:rPr>
        <w:t>е</w:t>
      </w:r>
      <w:r>
        <w:rPr>
          <w:szCs w:val="28"/>
        </w:rPr>
        <w:t xml:space="preserve"> 3</w:t>
      </w:r>
      <w:r w:rsidR="007B6D09">
        <w:rPr>
          <w:szCs w:val="28"/>
        </w:rPr>
        <w:t xml:space="preserve"> </w:t>
      </w:r>
      <w:r>
        <w:rPr>
          <w:szCs w:val="28"/>
        </w:rPr>
        <w:t>ч в летнее время и 6 ч в зимнее.</w:t>
      </w:r>
    </w:p>
    <w:p w:rsidR="00C620F7" w:rsidRDefault="00C620F7" w:rsidP="007752BC">
      <w:pPr>
        <w:ind w:firstLine="708"/>
        <w:jc w:val="both"/>
        <w:rPr>
          <w:szCs w:val="28"/>
        </w:rPr>
      </w:pPr>
      <w:r>
        <w:rPr>
          <w:szCs w:val="28"/>
        </w:rPr>
        <w:t>В летнее время при снижении температуры до 10-15</w:t>
      </w:r>
      <w:r w:rsidR="007B6D09">
        <w:rPr>
          <w:szCs w:val="28"/>
        </w:rPr>
        <w:t xml:space="preserve"> </w:t>
      </w:r>
      <w:r w:rsidRPr="00C620F7">
        <w:rPr>
          <w:szCs w:val="28"/>
          <w:vertAlign w:val="superscript"/>
        </w:rPr>
        <w:t>0</w:t>
      </w:r>
      <w:r>
        <w:rPr>
          <w:szCs w:val="28"/>
        </w:rPr>
        <w:t>С сроки дегазации увеличиваются в 1,5-2 раза.</w:t>
      </w:r>
    </w:p>
    <w:p w:rsidR="00C620F7" w:rsidRPr="00A56735" w:rsidRDefault="00C620F7" w:rsidP="007752BC">
      <w:pPr>
        <w:ind w:firstLine="708"/>
        <w:jc w:val="both"/>
        <w:rPr>
          <w:szCs w:val="28"/>
        </w:rPr>
      </w:pPr>
      <w:r>
        <w:rPr>
          <w:szCs w:val="28"/>
        </w:rPr>
        <w:t>Дегазация проветриванием имущества зараженного капельно-жидкими ОВ  до нескольких десятков суток.</w:t>
      </w:r>
    </w:p>
    <w:p w:rsidR="00E64BDD" w:rsidRPr="00A56735" w:rsidRDefault="00E64BDD" w:rsidP="007752BC">
      <w:pPr>
        <w:jc w:val="both"/>
        <w:rPr>
          <w:b/>
          <w:sz w:val="24"/>
        </w:rPr>
      </w:pPr>
    </w:p>
    <w:p w:rsidR="00E64BDD" w:rsidRDefault="00AC476E" w:rsidP="007752BC">
      <w:pPr>
        <w:jc w:val="center"/>
        <w:rPr>
          <w:b/>
          <w:i/>
          <w:szCs w:val="28"/>
          <w:u w:val="single"/>
        </w:rPr>
      </w:pPr>
      <w:r w:rsidRPr="007B6D09">
        <w:rPr>
          <w:b/>
          <w:i/>
          <w:szCs w:val="28"/>
          <w:u w:val="single"/>
        </w:rPr>
        <w:t>Способы дезинфекции и дезинсекции</w:t>
      </w:r>
    </w:p>
    <w:p w:rsidR="007B6D09" w:rsidRPr="007B6D09" w:rsidRDefault="007B6D09" w:rsidP="007752BC">
      <w:pPr>
        <w:jc w:val="center"/>
        <w:rPr>
          <w:b/>
          <w:i/>
          <w:szCs w:val="28"/>
          <w:u w:val="single"/>
        </w:rPr>
      </w:pPr>
    </w:p>
    <w:p w:rsidR="00E64BDD" w:rsidRDefault="00084681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Дезинфекция обмундирования, обуви, снаряжения и СИЗ осуществляется способами:</w:t>
      </w:r>
    </w:p>
    <w:p w:rsidR="00084681" w:rsidRDefault="00084681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обработкой паровоздушной или пароформалиновой смесью;</w:t>
      </w:r>
    </w:p>
    <w:p w:rsidR="00084681" w:rsidRDefault="00084681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кипячением;</w:t>
      </w:r>
    </w:p>
    <w:p w:rsidR="00084681" w:rsidRDefault="00084681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замачиванием в дезинфицирующих растворах (или протиранием);</w:t>
      </w:r>
    </w:p>
    <w:p w:rsidR="00084681" w:rsidRDefault="00084681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стиркой.</w:t>
      </w:r>
    </w:p>
    <w:p w:rsidR="007B6D09" w:rsidRDefault="007B6D09" w:rsidP="007752BC">
      <w:pPr>
        <w:pStyle w:val="30"/>
        <w:ind w:firstLine="708"/>
        <w:rPr>
          <w:sz w:val="28"/>
          <w:szCs w:val="28"/>
        </w:rPr>
      </w:pPr>
    </w:p>
    <w:p w:rsidR="00084681" w:rsidRDefault="00084681" w:rsidP="007752BC">
      <w:pPr>
        <w:pStyle w:val="30"/>
        <w:ind w:firstLine="708"/>
        <w:rPr>
          <w:sz w:val="28"/>
          <w:szCs w:val="28"/>
        </w:rPr>
      </w:pPr>
      <w:r w:rsidRPr="00F34C44">
        <w:rPr>
          <w:b/>
          <w:sz w:val="28"/>
          <w:szCs w:val="28"/>
        </w:rPr>
        <w:t>Обработка паровоздушной смесью</w:t>
      </w:r>
      <w:r>
        <w:rPr>
          <w:sz w:val="28"/>
          <w:szCs w:val="28"/>
        </w:rPr>
        <w:t xml:space="preserve"> применяется для дезинфекции (дезинсекции) всех видов о</w:t>
      </w:r>
      <w:r w:rsidR="007B6D09">
        <w:rPr>
          <w:sz w:val="28"/>
          <w:szCs w:val="28"/>
        </w:rPr>
        <w:t>бмундирования, снаряжения, СИЗ,</w:t>
      </w:r>
      <w:r w:rsidR="007B6D09">
        <w:rPr>
          <w:sz w:val="28"/>
          <w:szCs w:val="28"/>
        </w:rPr>
        <w:br/>
      </w:r>
      <w:r>
        <w:rPr>
          <w:sz w:val="28"/>
          <w:szCs w:val="28"/>
        </w:rPr>
        <w:t xml:space="preserve">кроме шубно-меховых, кожаных и </w:t>
      </w:r>
      <w:r w:rsidR="004940EB">
        <w:rPr>
          <w:sz w:val="28"/>
          <w:szCs w:val="28"/>
        </w:rPr>
        <w:t>валяных изделий.</w:t>
      </w:r>
    </w:p>
    <w:p w:rsidR="00F34C44" w:rsidRDefault="00F34C44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Паровоздушной смесью дезинфицируется имущество</w:t>
      </w:r>
      <w:r w:rsidR="006F6C55">
        <w:rPr>
          <w:sz w:val="28"/>
          <w:szCs w:val="28"/>
        </w:rPr>
        <w:t>,</w:t>
      </w:r>
      <w:r>
        <w:rPr>
          <w:sz w:val="28"/>
          <w:szCs w:val="28"/>
        </w:rPr>
        <w:t xml:space="preserve"> зараженное споровыми или вегетативными формами микробов.</w:t>
      </w:r>
    </w:p>
    <w:p w:rsidR="00F34C44" w:rsidRPr="00AC476E" w:rsidRDefault="00F34C44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Для дезинфекции используют дезинфекционно-душевые установки типа ДДА (ДДП).</w:t>
      </w:r>
    </w:p>
    <w:p w:rsidR="00F34C44" w:rsidRDefault="00F34C44" w:rsidP="007752BC">
      <w:pPr>
        <w:pStyle w:val="30"/>
        <w:ind w:firstLine="709"/>
        <w:rPr>
          <w:sz w:val="28"/>
          <w:szCs w:val="28"/>
        </w:rPr>
      </w:pPr>
      <w:r w:rsidRPr="00F34C44">
        <w:rPr>
          <w:b/>
          <w:sz w:val="28"/>
          <w:szCs w:val="28"/>
        </w:rPr>
        <w:lastRenderedPageBreak/>
        <w:t>Обработка</w:t>
      </w:r>
      <w:r w:rsidRPr="00F34C44">
        <w:rPr>
          <w:sz w:val="28"/>
          <w:szCs w:val="28"/>
        </w:rPr>
        <w:t xml:space="preserve"> </w:t>
      </w:r>
      <w:r w:rsidRPr="00F34C44">
        <w:rPr>
          <w:b/>
          <w:sz w:val="28"/>
          <w:szCs w:val="28"/>
        </w:rPr>
        <w:t>пароформалиновой смесью</w:t>
      </w:r>
      <w:r>
        <w:rPr>
          <w:b/>
          <w:sz w:val="28"/>
          <w:szCs w:val="28"/>
        </w:rPr>
        <w:t xml:space="preserve"> применяется для дезинфекции</w:t>
      </w:r>
      <w:r w:rsidRPr="00F34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шубно-меховых изделий, кожаной и валяной обуви. </w:t>
      </w:r>
    </w:p>
    <w:p w:rsidR="00F34C44" w:rsidRDefault="00F34C44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Дезинфекция </w:t>
      </w:r>
      <w:r w:rsidRPr="00F34C44">
        <w:rPr>
          <w:sz w:val="28"/>
          <w:szCs w:val="28"/>
        </w:rPr>
        <w:t xml:space="preserve">пароформалиновой смесью </w:t>
      </w:r>
      <w:r>
        <w:rPr>
          <w:sz w:val="28"/>
          <w:szCs w:val="28"/>
        </w:rPr>
        <w:t>проводится в дезинфекционно-душевых установках типа ДДА</w:t>
      </w:r>
      <w:r w:rsidR="006F6C55">
        <w:rPr>
          <w:sz w:val="28"/>
          <w:szCs w:val="28"/>
        </w:rPr>
        <w:t xml:space="preserve"> </w:t>
      </w:r>
      <w:r>
        <w:rPr>
          <w:sz w:val="28"/>
          <w:szCs w:val="28"/>
        </w:rPr>
        <w:t>(ДДП).</w:t>
      </w:r>
    </w:p>
    <w:p w:rsidR="00F34C44" w:rsidRDefault="00F34C44" w:rsidP="007752BC">
      <w:pPr>
        <w:pStyle w:val="30"/>
        <w:ind w:firstLine="708"/>
        <w:rPr>
          <w:sz w:val="28"/>
          <w:szCs w:val="28"/>
        </w:rPr>
      </w:pPr>
      <w:r w:rsidRPr="00F34C44">
        <w:rPr>
          <w:b/>
          <w:sz w:val="28"/>
          <w:szCs w:val="28"/>
        </w:rPr>
        <w:t xml:space="preserve">Обработка кипячением </w:t>
      </w:r>
      <w:r w:rsidRPr="00F34C44">
        <w:rPr>
          <w:sz w:val="28"/>
          <w:szCs w:val="28"/>
        </w:rPr>
        <w:t xml:space="preserve">применяется для дезинфекции изделий </w:t>
      </w:r>
      <w:r>
        <w:rPr>
          <w:sz w:val="28"/>
          <w:szCs w:val="28"/>
        </w:rPr>
        <w:t>из хлопчатобумажных тканей, СИЗ изготовленных из резины и прорезиненных тканей.</w:t>
      </w:r>
    </w:p>
    <w:p w:rsidR="00F34C44" w:rsidRDefault="00F34C44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Проводится в бучильных установках БУ-4М, в различных подручных средствах (баках, котлах, бочках и т.п.)</w:t>
      </w:r>
      <w:r w:rsidR="004940EB">
        <w:rPr>
          <w:sz w:val="28"/>
          <w:szCs w:val="28"/>
        </w:rPr>
        <w:t>.</w:t>
      </w:r>
    </w:p>
    <w:p w:rsidR="00F34C44" w:rsidRDefault="00F34C44" w:rsidP="007752BC">
      <w:pPr>
        <w:pStyle w:val="30"/>
        <w:ind w:firstLine="708"/>
        <w:rPr>
          <w:sz w:val="28"/>
          <w:szCs w:val="28"/>
        </w:rPr>
      </w:pPr>
      <w:r w:rsidRPr="00F34C44">
        <w:rPr>
          <w:b/>
          <w:sz w:val="28"/>
          <w:szCs w:val="28"/>
        </w:rPr>
        <w:t>Дезинфекция замачиванием в дезинф</w:t>
      </w:r>
      <w:r w:rsidR="00355713">
        <w:rPr>
          <w:b/>
          <w:sz w:val="28"/>
          <w:szCs w:val="28"/>
        </w:rPr>
        <w:t>и</w:t>
      </w:r>
      <w:r w:rsidRPr="00F34C44">
        <w:rPr>
          <w:b/>
          <w:sz w:val="28"/>
          <w:szCs w:val="28"/>
        </w:rPr>
        <w:t>цирующих растворах</w:t>
      </w:r>
      <w:r w:rsidR="00355713">
        <w:rPr>
          <w:b/>
          <w:sz w:val="28"/>
          <w:szCs w:val="28"/>
        </w:rPr>
        <w:t xml:space="preserve"> </w:t>
      </w:r>
      <w:r w:rsidR="00355713">
        <w:rPr>
          <w:sz w:val="28"/>
          <w:szCs w:val="28"/>
        </w:rPr>
        <w:t xml:space="preserve">изделий из хлопчатобумажных тканей и СИЗ. Дезинфекция имущества зараженных вегетативными формами микробов, проводится замачиванием в 5% водном растворе фенола (лизола, нафтализола), 3% растворе монохлорамина или в 2,5% растворе формальдегида в </w:t>
      </w:r>
      <w:r w:rsidR="004940EB">
        <w:rPr>
          <w:sz w:val="28"/>
          <w:szCs w:val="28"/>
        </w:rPr>
        <w:t>течение</w:t>
      </w:r>
      <w:r w:rsidR="00355713">
        <w:rPr>
          <w:sz w:val="28"/>
          <w:szCs w:val="28"/>
        </w:rPr>
        <w:t xml:space="preserve"> 1 часа. При заражении споровыми формами микробов замачивание проводят в 105 растворе формальдегида в </w:t>
      </w:r>
      <w:r w:rsidR="004940EB">
        <w:rPr>
          <w:sz w:val="28"/>
          <w:szCs w:val="28"/>
        </w:rPr>
        <w:t>течение</w:t>
      </w:r>
      <w:r w:rsidR="00355713">
        <w:rPr>
          <w:sz w:val="28"/>
          <w:szCs w:val="28"/>
        </w:rPr>
        <w:t xml:space="preserve"> 2 часов.</w:t>
      </w:r>
    </w:p>
    <w:p w:rsidR="00355713" w:rsidRPr="00355713" w:rsidRDefault="00355713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Дезинфекция обмундирования, документов, и некоторых</w:t>
      </w:r>
      <w:r w:rsidR="004940EB">
        <w:rPr>
          <w:sz w:val="28"/>
          <w:szCs w:val="28"/>
        </w:rPr>
        <w:t xml:space="preserve"> предметов (оптические приборы</w:t>
      </w:r>
      <w:r>
        <w:rPr>
          <w:sz w:val="28"/>
          <w:szCs w:val="28"/>
        </w:rPr>
        <w:t>) кроме указанных способов может проводиться смесью окиси этилена и бромистого метила (ОКЭМБ). Обеззараживание с помощью ОКЭМБ проводится в мешках из газонепроницаемой ткани (табельных или приготовленных на м</w:t>
      </w:r>
      <w:r w:rsidR="004940EB">
        <w:rPr>
          <w:sz w:val="28"/>
          <w:szCs w:val="28"/>
        </w:rPr>
        <w:t>есте из полиэтиленовой пленки).</w:t>
      </w:r>
    </w:p>
    <w:p w:rsidR="00F34C44" w:rsidRPr="00F34C44" w:rsidRDefault="00F34C44" w:rsidP="007752BC">
      <w:pPr>
        <w:pStyle w:val="30"/>
        <w:rPr>
          <w:b/>
          <w:sz w:val="28"/>
          <w:szCs w:val="28"/>
        </w:rPr>
      </w:pPr>
    </w:p>
    <w:p w:rsidR="007B6D09" w:rsidRDefault="00B67D1F" w:rsidP="007752BC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VΙΙ.</w:t>
      </w:r>
      <w:r w:rsidR="00360AC0">
        <w:rPr>
          <w:b/>
          <w:sz w:val="28"/>
          <w:szCs w:val="28"/>
        </w:rPr>
        <w:t xml:space="preserve"> </w:t>
      </w:r>
      <w:r w:rsidR="001F2DEC" w:rsidRPr="001F2DEC">
        <w:rPr>
          <w:b/>
          <w:sz w:val="28"/>
          <w:szCs w:val="28"/>
        </w:rPr>
        <w:t>Способы дезактивации, д</w:t>
      </w:r>
      <w:r w:rsidR="007B6D09">
        <w:rPr>
          <w:b/>
          <w:sz w:val="28"/>
          <w:szCs w:val="28"/>
        </w:rPr>
        <w:t>егазации и дезинфекции</w:t>
      </w:r>
    </w:p>
    <w:p w:rsidR="00F34C44" w:rsidRDefault="004940EB" w:rsidP="007752BC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техники,</w:t>
      </w:r>
      <w:r w:rsidR="007B6D09">
        <w:rPr>
          <w:b/>
          <w:sz w:val="28"/>
          <w:szCs w:val="28"/>
        </w:rPr>
        <w:t xml:space="preserve"> </w:t>
      </w:r>
      <w:r w:rsidR="001F2DEC" w:rsidRPr="001F2DEC">
        <w:rPr>
          <w:b/>
          <w:sz w:val="28"/>
          <w:szCs w:val="28"/>
        </w:rPr>
        <w:t>зданий</w:t>
      </w:r>
      <w:r w:rsidR="007B6D09">
        <w:rPr>
          <w:b/>
          <w:sz w:val="28"/>
          <w:szCs w:val="28"/>
        </w:rPr>
        <w:t>,</w:t>
      </w:r>
      <w:r w:rsidR="001F2DEC" w:rsidRPr="001F2DEC">
        <w:rPr>
          <w:b/>
          <w:sz w:val="28"/>
          <w:szCs w:val="28"/>
        </w:rPr>
        <w:t xml:space="preserve"> сооружений и дорог</w:t>
      </w:r>
    </w:p>
    <w:p w:rsidR="001F2DEC" w:rsidRDefault="001F2DEC" w:rsidP="007752BC">
      <w:pPr>
        <w:pStyle w:val="30"/>
        <w:jc w:val="center"/>
        <w:rPr>
          <w:b/>
          <w:sz w:val="28"/>
          <w:szCs w:val="28"/>
        </w:rPr>
      </w:pPr>
    </w:p>
    <w:p w:rsidR="001F2DEC" w:rsidRDefault="001F2DEC" w:rsidP="007752BC">
      <w:pPr>
        <w:pStyle w:val="3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Полная дезактивация техники, зданий и сооружений проводится способами:</w:t>
      </w:r>
    </w:p>
    <w:p w:rsidR="00E64BDD" w:rsidRDefault="001F2DEC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смыванием РВ водными растворами моющих средств, водой и растворителями с одновременным протиранием зараженной поверхности</w:t>
      </w:r>
      <w:r w:rsidRPr="001F2DEC">
        <w:rPr>
          <w:sz w:val="28"/>
          <w:szCs w:val="28"/>
        </w:rPr>
        <w:t xml:space="preserve"> </w:t>
      </w:r>
      <w:r>
        <w:rPr>
          <w:sz w:val="28"/>
          <w:szCs w:val="28"/>
        </w:rPr>
        <w:t>щетками</w:t>
      </w:r>
      <w:r w:rsidR="00A77911">
        <w:rPr>
          <w:sz w:val="28"/>
          <w:szCs w:val="28"/>
        </w:rPr>
        <w:t xml:space="preserve"> </w:t>
      </w:r>
      <w:r w:rsidRPr="001F2DEC">
        <w:rPr>
          <w:sz w:val="28"/>
          <w:szCs w:val="28"/>
        </w:rPr>
        <w:t>при помощи дегазационных машин, приборов и комплектов;</w:t>
      </w:r>
    </w:p>
    <w:p w:rsidR="006E67B9" w:rsidRDefault="006E67B9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смыванием РВ струей воды под давлением при помощи дегазационных и пожарных машин, машин коммунальных служб, мотопомп и различных насосов.</w:t>
      </w:r>
    </w:p>
    <w:p w:rsidR="006E67B9" w:rsidRDefault="00FB3B9D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Обработка при помощи брандспой</w:t>
      </w:r>
      <w:r w:rsidR="006E67B9">
        <w:rPr>
          <w:sz w:val="28"/>
          <w:szCs w:val="28"/>
        </w:rPr>
        <w:t xml:space="preserve">тов со щетками дегазационных машин, приборов и комплектов осуществляется путем энергичного (с усилием) протирания </w:t>
      </w:r>
      <w:r>
        <w:rPr>
          <w:sz w:val="28"/>
          <w:szCs w:val="28"/>
        </w:rPr>
        <w:t>ими зараженных поверхностей сверху вниз так, чтобы повторно не загрязнять обработанные поверхности. Особенно тщательно обрабатываются горизонтальные и наклонные поверхности, пазы, щели, а также те места и детали, с которыми приходится непосредственно соприкасаться л</w:t>
      </w:r>
      <w:r w:rsidR="00A77911">
        <w:rPr>
          <w:sz w:val="28"/>
          <w:szCs w:val="28"/>
        </w:rPr>
        <w:t>ичному составу НАСФ при работе.</w:t>
      </w:r>
    </w:p>
    <w:p w:rsidR="006E67B9" w:rsidRDefault="00FB3B9D" w:rsidP="007752BC">
      <w:pPr>
        <w:pStyle w:val="30"/>
        <w:ind w:firstLine="708"/>
        <w:rPr>
          <w:sz w:val="28"/>
          <w:szCs w:val="28"/>
        </w:rPr>
      </w:pPr>
      <w:r>
        <w:rPr>
          <w:sz w:val="28"/>
          <w:szCs w:val="28"/>
        </w:rPr>
        <w:t>При смывании РВ струей воды под давлением обмывается сверху вниз вся поверхность зараженного объекта. Струю воды следует направлять под углом к обрабатываемой поверхности, чтобы вода стекала, а не разбр</w:t>
      </w:r>
      <w:r w:rsidR="004940EB">
        <w:rPr>
          <w:sz w:val="28"/>
          <w:szCs w:val="28"/>
        </w:rPr>
        <w:t>ы</w:t>
      </w:r>
      <w:r>
        <w:rPr>
          <w:sz w:val="28"/>
          <w:szCs w:val="28"/>
        </w:rPr>
        <w:t>згивалась по сторонам.</w:t>
      </w:r>
    </w:p>
    <w:p w:rsidR="00FB3B9D" w:rsidRDefault="00FB3B9D" w:rsidP="007752BC">
      <w:pPr>
        <w:pStyle w:val="30"/>
        <w:rPr>
          <w:sz w:val="28"/>
          <w:szCs w:val="28"/>
        </w:rPr>
      </w:pPr>
    </w:p>
    <w:p w:rsidR="00FB3B9D" w:rsidRPr="00FB3B9D" w:rsidRDefault="00FB3B9D" w:rsidP="007752BC">
      <w:pPr>
        <w:pStyle w:val="30"/>
        <w:ind w:firstLine="708"/>
        <w:rPr>
          <w:sz w:val="28"/>
          <w:szCs w:val="28"/>
        </w:rPr>
      </w:pPr>
      <w:r w:rsidRPr="00FB3B9D">
        <w:rPr>
          <w:b/>
          <w:sz w:val="28"/>
          <w:szCs w:val="28"/>
        </w:rPr>
        <w:t>Полная дегазация и дезинфекция</w:t>
      </w:r>
      <w:r>
        <w:rPr>
          <w:b/>
          <w:sz w:val="28"/>
          <w:szCs w:val="28"/>
        </w:rPr>
        <w:t xml:space="preserve"> </w:t>
      </w:r>
      <w:r w:rsidRPr="00FB3B9D">
        <w:rPr>
          <w:sz w:val="28"/>
          <w:szCs w:val="28"/>
        </w:rPr>
        <w:t>техники</w:t>
      </w:r>
      <w:r>
        <w:rPr>
          <w:sz w:val="28"/>
          <w:szCs w:val="28"/>
        </w:rPr>
        <w:t>, зданий и сооружений проводится путем протирания зараженных поверхностей дегазирующими (дезинф</w:t>
      </w:r>
      <w:r w:rsidR="007B6D09">
        <w:rPr>
          <w:sz w:val="28"/>
          <w:szCs w:val="28"/>
        </w:rPr>
        <w:t>ицирующими</w:t>
      </w:r>
      <w:r>
        <w:rPr>
          <w:sz w:val="28"/>
          <w:szCs w:val="28"/>
        </w:rPr>
        <w:t>) растворами с помощью щеток дегазационных машин и приборов</w:t>
      </w:r>
      <w:r w:rsidR="004940EB">
        <w:rPr>
          <w:sz w:val="28"/>
          <w:szCs w:val="28"/>
        </w:rPr>
        <w:t>,</w:t>
      </w:r>
      <w:r>
        <w:rPr>
          <w:sz w:val="28"/>
          <w:szCs w:val="28"/>
        </w:rPr>
        <w:t xml:space="preserve"> при отсутствии дегазирующих (дезинфицирующих) растворов для обработки техники, сооружений </w:t>
      </w:r>
      <w:r>
        <w:rPr>
          <w:sz w:val="28"/>
          <w:szCs w:val="28"/>
        </w:rPr>
        <w:lastRenderedPageBreak/>
        <w:t>и оборудования могут использоваться</w:t>
      </w:r>
      <w:r w:rsidR="00F66340">
        <w:rPr>
          <w:sz w:val="28"/>
          <w:szCs w:val="28"/>
        </w:rPr>
        <w:t xml:space="preserve"> </w:t>
      </w:r>
      <w:r>
        <w:rPr>
          <w:sz w:val="28"/>
          <w:szCs w:val="28"/>
        </w:rPr>
        <w:t>водные растворы моющих средств и растворители (дихлорэтан, бензин, керосин, дизельное топливо)</w:t>
      </w:r>
      <w:r w:rsidR="004940EB">
        <w:rPr>
          <w:sz w:val="28"/>
          <w:szCs w:val="28"/>
        </w:rPr>
        <w:t>.</w:t>
      </w:r>
    </w:p>
    <w:p w:rsidR="0029099E" w:rsidRPr="00FB3B9D" w:rsidRDefault="0029099E" w:rsidP="007752BC">
      <w:pPr>
        <w:pStyle w:val="30"/>
      </w:pPr>
    </w:p>
    <w:p w:rsidR="0093473D" w:rsidRPr="007B6D09" w:rsidRDefault="00F66340" w:rsidP="007752BC">
      <w:pPr>
        <w:jc w:val="center"/>
        <w:rPr>
          <w:b/>
          <w:i/>
        </w:rPr>
      </w:pPr>
      <w:r w:rsidRPr="007B6D09">
        <w:rPr>
          <w:b/>
          <w:i/>
        </w:rPr>
        <w:t>Способы дезактивации местности и дорог</w:t>
      </w:r>
    </w:p>
    <w:p w:rsidR="007B6D09" w:rsidRDefault="007B6D09" w:rsidP="007752BC">
      <w:pPr>
        <w:jc w:val="center"/>
        <w:rPr>
          <w:b/>
        </w:rPr>
      </w:pPr>
    </w:p>
    <w:p w:rsidR="00F66340" w:rsidRDefault="00F66340" w:rsidP="007752BC">
      <w:pPr>
        <w:ind w:firstLine="708"/>
        <w:jc w:val="both"/>
      </w:pPr>
      <w:r>
        <w:t>Дезактивация местности и дорог осуществляется путем сдувания радиоактивной пыли</w:t>
      </w:r>
      <w:r w:rsidR="00627D51">
        <w:t xml:space="preserve"> мощными газовыми или газокапельными потоками, а также путем удаления зараженного слоя грунта.</w:t>
      </w:r>
      <w:r w:rsidR="00FC7BD4">
        <w:t xml:space="preserve"> Кроме того</w:t>
      </w:r>
      <w:r w:rsidR="004940EB">
        <w:t>,</w:t>
      </w:r>
      <w:r w:rsidR="00FC7BD4">
        <w:t xml:space="preserve"> может использоваться способ экранизации зараженной поверхности незараженным грунтом, укрытие бетонными плитами.</w:t>
      </w:r>
    </w:p>
    <w:p w:rsidR="00FC7BD4" w:rsidRDefault="00FC7BD4" w:rsidP="007752BC">
      <w:pPr>
        <w:ind w:firstLine="708"/>
        <w:jc w:val="both"/>
      </w:pPr>
      <w:r>
        <w:t>При обработке тепловыми машинами участков местности и дорог с твердым покрытием летом применяется газокапельный поток, зимой - газовый поток.</w:t>
      </w:r>
    </w:p>
    <w:p w:rsidR="00FC7BD4" w:rsidRDefault="00FC7BD4" w:rsidP="007752BC">
      <w:pPr>
        <w:ind w:firstLine="708"/>
        <w:jc w:val="both"/>
      </w:pPr>
      <w:r>
        <w:t>Механическое удаление грунта проводится с помощью инженерной техники (бульдозеры, скреперы, экскаваторы, самосвалы и т. п.).</w:t>
      </w:r>
    </w:p>
    <w:p w:rsidR="00BC1036" w:rsidRDefault="00BC1036" w:rsidP="007752BC">
      <w:pPr>
        <w:jc w:val="both"/>
      </w:pPr>
    </w:p>
    <w:p w:rsidR="00BC1036" w:rsidRPr="007B6D09" w:rsidRDefault="00BC1036" w:rsidP="007752BC">
      <w:pPr>
        <w:jc w:val="center"/>
        <w:rPr>
          <w:b/>
          <w:i/>
        </w:rPr>
      </w:pPr>
      <w:r w:rsidRPr="007B6D09">
        <w:rPr>
          <w:b/>
          <w:i/>
        </w:rPr>
        <w:t>Способы дегазации местности и дорог</w:t>
      </w:r>
    </w:p>
    <w:p w:rsidR="007B6D09" w:rsidRDefault="007B6D09" w:rsidP="007752BC">
      <w:pPr>
        <w:jc w:val="center"/>
        <w:rPr>
          <w:b/>
        </w:rPr>
      </w:pPr>
    </w:p>
    <w:p w:rsidR="00BC1036" w:rsidRPr="00BC1036" w:rsidRDefault="00BC1036" w:rsidP="007752BC">
      <w:pPr>
        <w:ind w:firstLine="708"/>
        <w:jc w:val="both"/>
      </w:pPr>
      <w:r>
        <w:t>Дегазация может осуществляться химическим способом, основанным на реакциях ОВ с дегазирующими веществами, механическим способом, основанным на удалении зараженного слоя или изоляции зараженной поверхности и физическим способом, основанным на испарении ОВ.</w:t>
      </w:r>
    </w:p>
    <w:p w:rsidR="00BC1036" w:rsidRDefault="00BC1036" w:rsidP="007752BC">
      <w:pPr>
        <w:ind w:firstLine="708"/>
        <w:jc w:val="both"/>
      </w:pPr>
      <w:r w:rsidRPr="00736E04">
        <w:rPr>
          <w:b/>
        </w:rPr>
        <w:t>Химический способ</w:t>
      </w:r>
      <w:r>
        <w:t xml:space="preserve"> дегазации местности и дорог заключается в поливке</w:t>
      </w:r>
      <w:r w:rsidR="003937E8">
        <w:t xml:space="preserve"> местности и дорог </w:t>
      </w:r>
      <w:r w:rsidR="00411A81">
        <w:t>дегазирующими растворами с использованием</w:t>
      </w:r>
      <w:r w:rsidR="003937E8">
        <w:t xml:space="preserve"> поливомоечных машин. Дегазирующий раствор с нормой расхода 1л/м</w:t>
      </w:r>
      <w:r w:rsidR="003937E8">
        <w:rPr>
          <w:vertAlign w:val="superscript"/>
        </w:rPr>
        <w:t>2</w:t>
      </w:r>
      <w:r w:rsidR="007B6D09">
        <w:rPr>
          <w:vertAlign w:val="superscript"/>
        </w:rPr>
        <w:t xml:space="preserve"> </w:t>
      </w:r>
      <w:r w:rsidR="003937E8">
        <w:t>равномерно распределяется по зараженной поверхности, обеспечивая дегазацию на повер</w:t>
      </w:r>
      <w:r w:rsidR="004940EB">
        <w:t>х</w:t>
      </w:r>
      <w:r w:rsidR="003937E8">
        <w:t>ности почвы и частично в ее глубине.</w:t>
      </w:r>
    </w:p>
    <w:p w:rsidR="003937E8" w:rsidRDefault="003937E8" w:rsidP="007752BC">
      <w:pPr>
        <w:ind w:firstLine="708"/>
        <w:jc w:val="both"/>
      </w:pPr>
      <w:r>
        <w:t>Дегазация дорог, участков местности также может проводиться рассыпа</w:t>
      </w:r>
      <w:r w:rsidR="004940EB">
        <w:t>ни</w:t>
      </w:r>
      <w:r>
        <w:t>ем с помощью пескоразбрасывателей или вручную с кузовов машин ДТС ГК или хлорной извести.</w:t>
      </w:r>
    </w:p>
    <w:p w:rsidR="00305465" w:rsidRDefault="00305465" w:rsidP="007752BC">
      <w:pPr>
        <w:ind w:firstLine="708"/>
        <w:jc w:val="both"/>
      </w:pPr>
      <w:r w:rsidRPr="00736E04">
        <w:rPr>
          <w:b/>
        </w:rPr>
        <w:t>Механический способ</w:t>
      </w:r>
      <w:r w:rsidR="00736E04">
        <w:t xml:space="preserve"> дегазации местности заключается в срезании и удалении верхнего слоя почвы (снега) или в изоляции зараженной поверхности с использованием не зараженного грунта или </w:t>
      </w:r>
      <w:r w:rsidR="004940EB">
        <w:t>настилов.</w:t>
      </w:r>
    </w:p>
    <w:p w:rsidR="00736E04" w:rsidRDefault="00736E04" w:rsidP="007752BC">
      <w:pPr>
        <w:ind w:firstLine="708"/>
        <w:jc w:val="both"/>
      </w:pPr>
      <w:r>
        <w:t>Срезание верхнего слоя почвы производится на глубину 3-4</w:t>
      </w:r>
      <w:r w:rsidR="006D11FC">
        <w:t xml:space="preserve"> </w:t>
      </w:r>
      <w:r>
        <w:t>см, слоя рыхлого снега – до 20</w:t>
      </w:r>
      <w:r w:rsidR="00CB7D65">
        <w:t xml:space="preserve"> </w:t>
      </w:r>
      <w:r>
        <w:t>см, уплотненного снега – до 6</w:t>
      </w:r>
      <w:r w:rsidR="006D11FC">
        <w:t xml:space="preserve"> </w:t>
      </w:r>
      <w:r>
        <w:t>см.</w:t>
      </w:r>
    </w:p>
    <w:p w:rsidR="00736E04" w:rsidRDefault="00736E04" w:rsidP="007752BC">
      <w:pPr>
        <w:ind w:firstLine="708"/>
        <w:jc w:val="both"/>
      </w:pPr>
      <w:r w:rsidRPr="00736E04">
        <w:rPr>
          <w:b/>
        </w:rPr>
        <w:t xml:space="preserve">Физический способ </w:t>
      </w:r>
      <w:r w:rsidRPr="00736E04">
        <w:t>заключается в испарении ОВ за счет прогрева</w:t>
      </w:r>
      <w:r>
        <w:t xml:space="preserve"> зараженной </w:t>
      </w:r>
      <w:r w:rsidRPr="00736E04">
        <w:t>поверхности</w:t>
      </w:r>
      <w:r>
        <w:t xml:space="preserve"> газовым потоком тепловых машин. Кроме того</w:t>
      </w:r>
      <w:r w:rsidR="004940EB">
        <w:t>,</w:t>
      </w:r>
      <w:r>
        <w:t xml:space="preserve"> при этом происходит сдувание пыли, зараженной аэрозолями и мелкими каплями. Метод предусматривает и процесс естественного испарения ОВ с поверхности дорог и участков местности.</w:t>
      </w:r>
    </w:p>
    <w:p w:rsidR="002E5EAF" w:rsidRDefault="002E5EAF" w:rsidP="007752BC">
      <w:pPr>
        <w:ind w:firstLine="709"/>
        <w:jc w:val="both"/>
      </w:pPr>
      <w:r>
        <w:t xml:space="preserve">Для выполнения задач по дегазации, дезактивации и дезинфекции </w:t>
      </w:r>
      <w:r w:rsidRPr="00F92CB3">
        <w:t>сооружений, больших участков дорог и местности</w:t>
      </w:r>
      <w:r>
        <w:t xml:space="preserve"> в муниципальных образованиях создаются </w:t>
      </w:r>
      <w:r w:rsidRPr="00F92CB3">
        <w:t>нештатные аварийно-спасательные формирования спасательных служб (Команды обеззараживания).</w:t>
      </w:r>
    </w:p>
    <w:p w:rsidR="001C5C57" w:rsidRPr="001C5C57" w:rsidRDefault="001C5C57" w:rsidP="007752BC">
      <w:pPr>
        <w:ind w:firstLine="709"/>
        <w:jc w:val="both"/>
      </w:pPr>
      <w:r w:rsidRPr="001C5C57">
        <w:t xml:space="preserve">Станции специальной обработки транспорта, станции специальной обработки одежды, пункты санитарной обработки </w:t>
      </w:r>
      <w:r w:rsidR="00D02522">
        <w:t>создаются</w:t>
      </w:r>
      <w:r w:rsidR="00D02522" w:rsidRPr="001C5C57">
        <w:t xml:space="preserve"> в муниципальных образованиях </w:t>
      </w:r>
      <w:r w:rsidR="00D02522" w:rsidRPr="001C5C57">
        <w:lastRenderedPageBreak/>
        <w:t>согласно Постановлению Правительств</w:t>
      </w:r>
      <w:r w:rsidR="007B6D09">
        <w:t>а РФ от 23 апреля 1994 г. № 359</w:t>
      </w:r>
      <w:r w:rsidR="007B6D09">
        <w:br/>
      </w:r>
      <w:r w:rsidR="00D02522">
        <w:t>«</w:t>
      </w:r>
      <w:r w:rsidR="00D02522" w:rsidRPr="001C5C57">
        <w:t>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</w:t>
      </w:r>
      <w:r w:rsidR="00D02522">
        <w:t>»</w:t>
      </w:r>
      <w:r w:rsidR="00D02522" w:rsidRPr="001C5C57">
        <w:t xml:space="preserve"> и Постановлению Правительства РФ от 29 ноября 1999 г. № 1309 </w:t>
      </w:r>
      <w:r w:rsidR="00D02522">
        <w:t>«</w:t>
      </w:r>
      <w:r w:rsidR="00D02522" w:rsidRPr="001C5C57">
        <w:t>О порядке создания убежищ и иных объектов гражданской обороны</w:t>
      </w:r>
      <w:r w:rsidR="00D02522">
        <w:t xml:space="preserve">» </w:t>
      </w:r>
      <w:r w:rsidRPr="001C5C57">
        <w:t>на базе автотранспортных предприятий и предприятий коммунально-бытового назначения.</w:t>
      </w:r>
    </w:p>
    <w:sectPr w:rsidR="001C5C57" w:rsidRPr="001C5C57" w:rsidSect="00627A4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41" w:rsidRDefault="00373641">
      <w:r>
        <w:separator/>
      </w:r>
    </w:p>
  </w:endnote>
  <w:endnote w:type="continuationSeparator" w:id="0">
    <w:p w:rsidR="00373641" w:rsidRDefault="0037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41" w:rsidRDefault="00373641">
      <w:r>
        <w:separator/>
      </w:r>
    </w:p>
  </w:footnote>
  <w:footnote w:type="continuationSeparator" w:id="0">
    <w:p w:rsidR="00373641" w:rsidRDefault="0037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4C" w:rsidRPr="00627A4C" w:rsidRDefault="00627A4C" w:rsidP="00627A4C">
    <w:pPr>
      <w:pStyle w:val="a5"/>
      <w:ind w:firstLine="0"/>
      <w:jc w:val="center"/>
      <w:rPr>
        <w:sz w:val="22"/>
        <w:szCs w:val="22"/>
      </w:rPr>
    </w:pPr>
    <w:r w:rsidRPr="00627A4C">
      <w:rPr>
        <w:rStyle w:val="a4"/>
        <w:sz w:val="22"/>
        <w:szCs w:val="22"/>
      </w:rPr>
      <w:fldChar w:fldCharType="begin"/>
    </w:r>
    <w:r w:rsidRPr="00627A4C">
      <w:rPr>
        <w:rStyle w:val="a4"/>
        <w:sz w:val="22"/>
        <w:szCs w:val="22"/>
      </w:rPr>
      <w:instrText xml:space="preserve"> PAGE </w:instrText>
    </w:r>
    <w:r w:rsidRPr="00627A4C">
      <w:rPr>
        <w:rStyle w:val="a4"/>
        <w:sz w:val="22"/>
        <w:szCs w:val="22"/>
      </w:rPr>
      <w:fldChar w:fldCharType="separate"/>
    </w:r>
    <w:r w:rsidR="007752BC">
      <w:rPr>
        <w:rStyle w:val="a4"/>
        <w:noProof/>
        <w:sz w:val="22"/>
        <w:szCs w:val="22"/>
      </w:rPr>
      <w:t>10</w:t>
    </w:r>
    <w:r w:rsidRPr="00627A4C">
      <w:rPr>
        <w:rStyle w:val="a4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E9C"/>
    <w:multiLevelType w:val="singleLevel"/>
    <w:tmpl w:val="6CF0B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084D2524"/>
    <w:multiLevelType w:val="hybridMultilevel"/>
    <w:tmpl w:val="1E424A56"/>
    <w:lvl w:ilvl="0" w:tplc="5002A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0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E1343F"/>
    <w:multiLevelType w:val="hybridMultilevel"/>
    <w:tmpl w:val="2200DC2E"/>
    <w:lvl w:ilvl="0" w:tplc="5002AD7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26290B"/>
    <w:multiLevelType w:val="singleLevel"/>
    <w:tmpl w:val="B0E032D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D422FF"/>
    <w:multiLevelType w:val="hybridMultilevel"/>
    <w:tmpl w:val="77EE4F02"/>
    <w:lvl w:ilvl="0" w:tplc="5002AD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77956"/>
    <w:multiLevelType w:val="singleLevel"/>
    <w:tmpl w:val="49D6E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 w15:restartNumberingAfterBreak="0">
    <w:nsid w:val="1AD63001"/>
    <w:multiLevelType w:val="singleLevel"/>
    <w:tmpl w:val="0C3E0D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FBA56B8"/>
    <w:multiLevelType w:val="hybridMultilevel"/>
    <w:tmpl w:val="465A3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77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710881"/>
    <w:multiLevelType w:val="hybridMultilevel"/>
    <w:tmpl w:val="D8D01F88"/>
    <w:lvl w:ilvl="0" w:tplc="5002AD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A484F"/>
    <w:multiLevelType w:val="singleLevel"/>
    <w:tmpl w:val="9A6486A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3DCF6D58"/>
    <w:multiLevelType w:val="singleLevel"/>
    <w:tmpl w:val="40EE56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3" w15:restartNumberingAfterBreak="0">
    <w:nsid w:val="40343CDF"/>
    <w:multiLevelType w:val="singleLevel"/>
    <w:tmpl w:val="07D848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643CAA"/>
    <w:multiLevelType w:val="hybridMultilevel"/>
    <w:tmpl w:val="996E9688"/>
    <w:lvl w:ilvl="0" w:tplc="DC5EB2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16F8E"/>
    <w:multiLevelType w:val="hybridMultilevel"/>
    <w:tmpl w:val="CB1A25C4"/>
    <w:lvl w:ilvl="0" w:tplc="5002AD7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236B4F"/>
    <w:multiLevelType w:val="hybridMultilevel"/>
    <w:tmpl w:val="FD8EC264"/>
    <w:lvl w:ilvl="0" w:tplc="5002AD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36AC0"/>
    <w:multiLevelType w:val="singleLevel"/>
    <w:tmpl w:val="34F86018"/>
    <w:lvl w:ilvl="0">
      <w:start w:val="7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</w:abstractNum>
  <w:abstractNum w:abstractNumId="18" w15:restartNumberingAfterBreak="0">
    <w:nsid w:val="547A0A3A"/>
    <w:multiLevelType w:val="multilevel"/>
    <w:tmpl w:val="465A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253EC"/>
    <w:multiLevelType w:val="singleLevel"/>
    <w:tmpl w:val="A4B671C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E30331"/>
    <w:multiLevelType w:val="hybridMultilevel"/>
    <w:tmpl w:val="5600D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353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03619F"/>
    <w:multiLevelType w:val="singleLevel"/>
    <w:tmpl w:val="CE264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797621A"/>
    <w:multiLevelType w:val="singleLevel"/>
    <w:tmpl w:val="831C689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B6C6FA7"/>
    <w:multiLevelType w:val="singleLevel"/>
    <w:tmpl w:val="3C363A0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C583979"/>
    <w:multiLevelType w:val="singleLevel"/>
    <w:tmpl w:val="53C644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D4079E7"/>
    <w:multiLevelType w:val="hybridMultilevel"/>
    <w:tmpl w:val="CE06390E"/>
    <w:lvl w:ilvl="0" w:tplc="5002AD7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966B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BC6804"/>
    <w:multiLevelType w:val="singleLevel"/>
    <w:tmpl w:val="3A8EDAD0"/>
    <w:lvl w:ilvl="0">
      <w:start w:val="6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20"/>
  </w:num>
  <w:num w:numId="5">
    <w:abstractNumId w:val="8"/>
  </w:num>
  <w:num w:numId="6">
    <w:abstractNumId w:val="18"/>
  </w:num>
  <w:num w:numId="7">
    <w:abstractNumId w:val="1"/>
  </w:num>
  <w:num w:numId="8">
    <w:abstractNumId w:val="16"/>
  </w:num>
  <w:num w:numId="9">
    <w:abstractNumId w:val="5"/>
  </w:num>
  <w:num w:numId="10">
    <w:abstractNumId w:val="10"/>
  </w:num>
  <w:num w:numId="11">
    <w:abstractNumId w:val="28"/>
  </w:num>
  <w:num w:numId="12">
    <w:abstractNumId w:val="17"/>
  </w:num>
  <w:num w:numId="13">
    <w:abstractNumId w:val="6"/>
  </w:num>
  <w:num w:numId="14">
    <w:abstractNumId w:val="9"/>
  </w:num>
  <w:num w:numId="15">
    <w:abstractNumId w:val="12"/>
  </w:num>
  <w:num w:numId="16">
    <w:abstractNumId w:val="19"/>
  </w:num>
  <w:num w:numId="17">
    <w:abstractNumId w:val="13"/>
  </w:num>
  <w:num w:numId="18">
    <w:abstractNumId w:val="23"/>
  </w:num>
  <w:num w:numId="19">
    <w:abstractNumId w:val="24"/>
  </w:num>
  <w:num w:numId="20">
    <w:abstractNumId w:val="11"/>
  </w:num>
  <w:num w:numId="21">
    <w:abstractNumId w:val="0"/>
  </w:num>
  <w:num w:numId="22">
    <w:abstractNumId w:val="14"/>
  </w:num>
  <w:num w:numId="23">
    <w:abstractNumId w:val="4"/>
  </w:num>
  <w:num w:numId="24">
    <w:abstractNumId w:val="7"/>
  </w:num>
  <w:num w:numId="25">
    <w:abstractNumId w:val="21"/>
  </w:num>
  <w:num w:numId="26">
    <w:abstractNumId w:val="3"/>
  </w:num>
  <w:num w:numId="27">
    <w:abstractNumId w:val="15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97"/>
    <w:rsid w:val="00005122"/>
    <w:rsid w:val="00007CE8"/>
    <w:rsid w:val="000152A5"/>
    <w:rsid w:val="0001541C"/>
    <w:rsid w:val="00015BBD"/>
    <w:rsid w:val="00020763"/>
    <w:rsid w:val="000214E9"/>
    <w:rsid w:val="0002531F"/>
    <w:rsid w:val="0003590A"/>
    <w:rsid w:val="00035AF3"/>
    <w:rsid w:val="00036D4A"/>
    <w:rsid w:val="000446BB"/>
    <w:rsid w:val="00047D1E"/>
    <w:rsid w:val="00052640"/>
    <w:rsid w:val="0005372C"/>
    <w:rsid w:val="00056FB9"/>
    <w:rsid w:val="000600A0"/>
    <w:rsid w:val="000641E4"/>
    <w:rsid w:val="0006667C"/>
    <w:rsid w:val="00070FEA"/>
    <w:rsid w:val="00074FA7"/>
    <w:rsid w:val="000779B2"/>
    <w:rsid w:val="000812FD"/>
    <w:rsid w:val="00081E27"/>
    <w:rsid w:val="00083D8F"/>
    <w:rsid w:val="00084681"/>
    <w:rsid w:val="00084CF1"/>
    <w:rsid w:val="00086FE9"/>
    <w:rsid w:val="00091363"/>
    <w:rsid w:val="00091ACF"/>
    <w:rsid w:val="00092D51"/>
    <w:rsid w:val="00094117"/>
    <w:rsid w:val="000A00CE"/>
    <w:rsid w:val="000A08BF"/>
    <w:rsid w:val="000A1FAF"/>
    <w:rsid w:val="000A5081"/>
    <w:rsid w:val="000A7114"/>
    <w:rsid w:val="000B01AA"/>
    <w:rsid w:val="000B5043"/>
    <w:rsid w:val="000C670A"/>
    <w:rsid w:val="000D1FF2"/>
    <w:rsid w:val="000D2074"/>
    <w:rsid w:val="000D6796"/>
    <w:rsid w:val="000D6D7C"/>
    <w:rsid w:val="000E1F95"/>
    <w:rsid w:val="000E7A91"/>
    <w:rsid w:val="000F4EDE"/>
    <w:rsid w:val="001001D9"/>
    <w:rsid w:val="0010686B"/>
    <w:rsid w:val="00107210"/>
    <w:rsid w:val="00112A80"/>
    <w:rsid w:val="00125A24"/>
    <w:rsid w:val="00126704"/>
    <w:rsid w:val="00132BE8"/>
    <w:rsid w:val="001531F3"/>
    <w:rsid w:val="00156257"/>
    <w:rsid w:val="001575CA"/>
    <w:rsid w:val="001605AF"/>
    <w:rsid w:val="00161175"/>
    <w:rsid w:val="00162EA8"/>
    <w:rsid w:val="001750E6"/>
    <w:rsid w:val="00176474"/>
    <w:rsid w:val="00177B31"/>
    <w:rsid w:val="001806E6"/>
    <w:rsid w:val="00181DBA"/>
    <w:rsid w:val="00185012"/>
    <w:rsid w:val="001860C4"/>
    <w:rsid w:val="00193B5A"/>
    <w:rsid w:val="001A221D"/>
    <w:rsid w:val="001A62CE"/>
    <w:rsid w:val="001A6754"/>
    <w:rsid w:val="001B08B9"/>
    <w:rsid w:val="001B33C8"/>
    <w:rsid w:val="001C5C57"/>
    <w:rsid w:val="001D4B8A"/>
    <w:rsid w:val="001E2B8A"/>
    <w:rsid w:val="001E341B"/>
    <w:rsid w:val="001E4C66"/>
    <w:rsid w:val="001F083F"/>
    <w:rsid w:val="001F28B2"/>
    <w:rsid w:val="001F2DEC"/>
    <w:rsid w:val="001F43B1"/>
    <w:rsid w:val="001F69F3"/>
    <w:rsid w:val="00207BF7"/>
    <w:rsid w:val="00207C92"/>
    <w:rsid w:val="00207E25"/>
    <w:rsid w:val="00211CB0"/>
    <w:rsid w:val="0021468D"/>
    <w:rsid w:val="00216837"/>
    <w:rsid w:val="0022031C"/>
    <w:rsid w:val="0022221C"/>
    <w:rsid w:val="0022582E"/>
    <w:rsid w:val="00231E56"/>
    <w:rsid w:val="00232837"/>
    <w:rsid w:val="0023424E"/>
    <w:rsid w:val="002348EF"/>
    <w:rsid w:val="00234F61"/>
    <w:rsid w:val="00240030"/>
    <w:rsid w:val="00250013"/>
    <w:rsid w:val="00250914"/>
    <w:rsid w:val="00254FA6"/>
    <w:rsid w:val="00261017"/>
    <w:rsid w:val="00263676"/>
    <w:rsid w:val="002655DE"/>
    <w:rsid w:val="0026729A"/>
    <w:rsid w:val="00272E30"/>
    <w:rsid w:val="00281156"/>
    <w:rsid w:val="0028362B"/>
    <w:rsid w:val="0029099E"/>
    <w:rsid w:val="00291E25"/>
    <w:rsid w:val="002927AC"/>
    <w:rsid w:val="002A202C"/>
    <w:rsid w:val="002B70AC"/>
    <w:rsid w:val="002C3334"/>
    <w:rsid w:val="002C470D"/>
    <w:rsid w:val="002C765A"/>
    <w:rsid w:val="002D1F21"/>
    <w:rsid w:val="002D2F30"/>
    <w:rsid w:val="002D7FBB"/>
    <w:rsid w:val="002E0CA8"/>
    <w:rsid w:val="002E5EAF"/>
    <w:rsid w:val="002F2870"/>
    <w:rsid w:val="002F31FE"/>
    <w:rsid w:val="002F6FB6"/>
    <w:rsid w:val="002F780A"/>
    <w:rsid w:val="003022E5"/>
    <w:rsid w:val="00305465"/>
    <w:rsid w:val="0031705E"/>
    <w:rsid w:val="00317FA2"/>
    <w:rsid w:val="00320BE5"/>
    <w:rsid w:val="00335421"/>
    <w:rsid w:val="00342341"/>
    <w:rsid w:val="0034750A"/>
    <w:rsid w:val="0035318D"/>
    <w:rsid w:val="00355713"/>
    <w:rsid w:val="00360AC0"/>
    <w:rsid w:val="00363043"/>
    <w:rsid w:val="003657CA"/>
    <w:rsid w:val="00372791"/>
    <w:rsid w:val="00373641"/>
    <w:rsid w:val="00375844"/>
    <w:rsid w:val="00380C6D"/>
    <w:rsid w:val="00380C8A"/>
    <w:rsid w:val="003844D7"/>
    <w:rsid w:val="00387437"/>
    <w:rsid w:val="003924DF"/>
    <w:rsid w:val="00392FF5"/>
    <w:rsid w:val="003937E8"/>
    <w:rsid w:val="00393F4F"/>
    <w:rsid w:val="003A4FFA"/>
    <w:rsid w:val="003B70EE"/>
    <w:rsid w:val="003C2FC0"/>
    <w:rsid w:val="003C4EC7"/>
    <w:rsid w:val="003C59C9"/>
    <w:rsid w:val="003D370C"/>
    <w:rsid w:val="003D4200"/>
    <w:rsid w:val="003D7B09"/>
    <w:rsid w:val="003E1680"/>
    <w:rsid w:val="003E3356"/>
    <w:rsid w:val="003E7BAD"/>
    <w:rsid w:val="003F1EC9"/>
    <w:rsid w:val="003F1FB9"/>
    <w:rsid w:val="003F24BD"/>
    <w:rsid w:val="003F3CB1"/>
    <w:rsid w:val="003F6E28"/>
    <w:rsid w:val="003F7AA5"/>
    <w:rsid w:val="0040056A"/>
    <w:rsid w:val="00402178"/>
    <w:rsid w:val="00402A54"/>
    <w:rsid w:val="00403613"/>
    <w:rsid w:val="00403DDD"/>
    <w:rsid w:val="0040564C"/>
    <w:rsid w:val="00411A81"/>
    <w:rsid w:val="004138D7"/>
    <w:rsid w:val="004160C3"/>
    <w:rsid w:val="004259F7"/>
    <w:rsid w:val="00425C8F"/>
    <w:rsid w:val="00427650"/>
    <w:rsid w:val="00431FD3"/>
    <w:rsid w:val="00432812"/>
    <w:rsid w:val="004347A5"/>
    <w:rsid w:val="004402C4"/>
    <w:rsid w:val="004408B6"/>
    <w:rsid w:val="00442411"/>
    <w:rsid w:val="004517A3"/>
    <w:rsid w:val="00452F79"/>
    <w:rsid w:val="00455F8E"/>
    <w:rsid w:val="00461736"/>
    <w:rsid w:val="004633D3"/>
    <w:rsid w:val="0047027C"/>
    <w:rsid w:val="00471746"/>
    <w:rsid w:val="00474373"/>
    <w:rsid w:val="0048776E"/>
    <w:rsid w:val="00487C7E"/>
    <w:rsid w:val="00493F11"/>
    <w:rsid w:val="004940EB"/>
    <w:rsid w:val="00495053"/>
    <w:rsid w:val="00497265"/>
    <w:rsid w:val="004B0177"/>
    <w:rsid w:val="004B06EE"/>
    <w:rsid w:val="004B0C99"/>
    <w:rsid w:val="004B1261"/>
    <w:rsid w:val="004B3ABB"/>
    <w:rsid w:val="004B76CB"/>
    <w:rsid w:val="004C0A19"/>
    <w:rsid w:val="004C35ED"/>
    <w:rsid w:val="004C4DBE"/>
    <w:rsid w:val="004C5E0C"/>
    <w:rsid w:val="004E0FE7"/>
    <w:rsid w:val="004E59B5"/>
    <w:rsid w:val="004E66E5"/>
    <w:rsid w:val="004E7494"/>
    <w:rsid w:val="004F26FE"/>
    <w:rsid w:val="004F31EE"/>
    <w:rsid w:val="004F3D95"/>
    <w:rsid w:val="004F75C3"/>
    <w:rsid w:val="00500C7C"/>
    <w:rsid w:val="005056DA"/>
    <w:rsid w:val="00505EB6"/>
    <w:rsid w:val="0050687C"/>
    <w:rsid w:val="00507070"/>
    <w:rsid w:val="00507EE7"/>
    <w:rsid w:val="00510ECF"/>
    <w:rsid w:val="005229BA"/>
    <w:rsid w:val="00523093"/>
    <w:rsid w:val="0053022E"/>
    <w:rsid w:val="005315E1"/>
    <w:rsid w:val="005366C0"/>
    <w:rsid w:val="00544EB9"/>
    <w:rsid w:val="00545371"/>
    <w:rsid w:val="00545D90"/>
    <w:rsid w:val="0054700D"/>
    <w:rsid w:val="005539D0"/>
    <w:rsid w:val="0055790A"/>
    <w:rsid w:val="00561DFE"/>
    <w:rsid w:val="00570EA7"/>
    <w:rsid w:val="00573466"/>
    <w:rsid w:val="0057425A"/>
    <w:rsid w:val="005743BD"/>
    <w:rsid w:val="0057546B"/>
    <w:rsid w:val="00583F20"/>
    <w:rsid w:val="00584BDB"/>
    <w:rsid w:val="00591AE8"/>
    <w:rsid w:val="00596281"/>
    <w:rsid w:val="005A0E49"/>
    <w:rsid w:val="005B0E6F"/>
    <w:rsid w:val="005B526E"/>
    <w:rsid w:val="005C1F97"/>
    <w:rsid w:val="005D17EA"/>
    <w:rsid w:val="005D2591"/>
    <w:rsid w:val="005D516E"/>
    <w:rsid w:val="005D6489"/>
    <w:rsid w:val="005E2025"/>
    <w:rsid w:val="005E336F"/>
    <w:rsid w:val="005E39A1"/>
    <w:rsid w:val="005F0414"/>
    <w:rsid w:val="005F3C0B"/>
    <w:rsid w:val="005F5A3F"/>
    <w:rsid w:val="00600353"/>
    <w:rsid w:val="00601C13"/>
    <w:rsid w:val="00603C0F"/>
    <w:rsid w:val="00604E49"/>
    <w:rsid w:val="0062037C"/>
    <w:rsid w:val="00623BEF"/>
    <w:rsid w:val="00627A4C"/>
    <w:rsid w:val="00627D51"/>
    <w:rsid w:val="00632B1B"/>
    <w:rsid w:val="006341EC"/>
    <w:rsid w:val="00637603"/>
    <w:rsid w:val="0064226D"/>
    <w:rsid w:val="0064509E"/>
    <w:rsid w:val="00653A1D"/>
    <w:rsid w:val="0065550A"/>
    <w:rsid w:val="0065703C"/>
    <w:rsid w:val="0065722D"/>
    <w:rsid w:val="00662004"/>
    <w:rsid w:val="00662E8C"/>
    <w:rsid w:val="00667DE0"/>
    <w:rsid w:val="00673075"/>
    <w:rsid w:val="0067368D"/>
    <w:rsid w:val="00674A74"/>
    <w:rsid w:val="00676839"/>
    <w:rsid w:val="0068017C"/>
    <w:rsid w:val="00680E16"/>
    <w:rsid w:val="00684127"/>
    <w:rsid w:val="0068488F"/>
    <w:rsid w:val="006855CE"/>
    <w:rsid w:val="006879D0"/>
    <w:rsid w:val="0069415D"/>
    <w:rsid w:val="006970DC"/>
    <w:rsid w:val="00697FB9"/>
    <w:rsid w:val="006A2BA6"/>
    <w:rsid w:val="006A5FAB"/>
    <w:rsid w:val="006B0B49"/>
    <w:rsid w:val="006B142B"/>
    <w:rsid w:val="006B6093"/>
    <w:rsid w:val="006B76EE"/>
    <w:rsid w:val="006C383E"/>
    <w:rsid w:val="006C3AB7"/>
    <w:rsid w:val="006C74AB"/>
    <w:rsid w:val="006D11FC"/>
    <w:rsid w:val="006D5FF2"/>
    <w:rsid w:val="006D6CE0"/>
    <w:rsid w:val="006E28B8"/>
    <w:rsid w:val="006E2F7C"/>
    <w:rsid w:val="006E67B9"/>
    <w:rsid w:val="006F4A5E"/>
    <w:rsid w:val="006F6C19"/>
    <w:rsid w:val="006F6C55"/>
    <w:rsid w:val="00703E78"/>
    <w:rsid w:val="0070574C"/>
    <w:rsid w:val="00712585"/>
    <w:rsid w:val="007127DE"/>
    <w:rsid w:val="00716427"/>
    <w:rsid w:val="007218EC"/>
    <w:rsid w:val="007263F6"/>
    <w:rsid w:val="007273E0"/>
    <w:rsid w:val="007318F3"/>
    <w:rsid w:val="00733148"/>
    <w:rsid w:val="00736E04"/>
    <w:rsid w:val="0073706C"/>
    <w:rsid w:val="007410AE"/>
    <w:rsid w:val="00741B45"/>
    <w:rsid w:val="007470A8"/>
    <w:rsid w:val="00750EBD"/>
    <w:rsid w:val="007535B2"/>
    <w:rsid w:val="007604AC"/>
    <w:rsid w:val="00764BC1"/>
    <w:rsid w:val="00766D4F"/>
    <w:rsid w:val="007673EC"/>
    <w:rsid w:val="007752BC"/>
    <w:rsid w:val="00777D7D"/>
    <w:rsid w:val="007808F9"/>
    <w:rsid w:val="00781EAD"/>
    <w:rsid w:val="00791CA9"/>
    <w:rsid w:val="00791D67"/>
    <w:rsid w:val="00796F8C"/>
    <w:rsid w:val="007A01D6"/>
    <w:rsid w:val="007A2150"/>
    <w:rsid w:val="007A5E1A"/>
    <w:rsid w:val="007A6560"/>
    <w:rsid w:val="007B6D09"/>
    <w:rsid w:val="007C21BE"/>
    <w:rsid w:val="007C220A"/>
    <w:rsid w:val="007C2B18"/>
    <w:rsid w:val="007C2F79"/>
    <w:rsid w:val="007D443B"/>
    <w:rsid w:val="007D5B34"/>
    <w:rsid w:val="007D7410"/>
    <w:rsid w:val="007E35BC"/>
    <w:rsid w:val="007E39C4"/>
    <w:rsid w:val="007E4A2B"/>
    <w:rsid w:val="007E5220"/>
    <w:rsid w:val="007E59AE"/>
    <w:rsid w:val="007F1B00"/>
    <w:rsid w:val="007F1EF3"/>
    <w:rsid w:val="007F2ECE"/>
    <w:rsid w:val="007F2EDC"/>
    <w:rsid w:val="00802330"/>
    <w:rsid w:val="008042AD"/>
    <w:rsid w:val="008043BF"/>
    <w:rsid w:val="0080481A"/>
    <w:rsid w:val="0081114E"/>
    <w:rsid w:val="008175C3"/>
    <w:rsid w:val="00821A5C"/>
    <w:rsid w:val="008253F1"/>
    <w:rsid w:val="00825F3A"/>
    <w:rsid w:val="0082603F"/>
    <w:rsid w:val="00826ED1"/>
    <w:rsid w:val="00830094"/>
    <w:rsid w:val="008319FC"/>
    <w:rsid w:val="008326BA"/>
    <w:rsid w:val="00832878"/>
    <w:rsid w:val="0084388C"/>
    <w:rsid w:val="008447AD"/>
    <w:rsid w:val="008453EC"/>
    <w:rsid w:val="00846E29"/>
    <w:rsid w:val="0084795D"/>
    <w:rsid w:val="00854B47"/>
    <w:rsid w:val="00857B55"/>
    <w:rsid w:val="00860207"/>
    <w:rsid w:val="00866154"/>
    <w:rsid w:val="00872EDC"/>
    <w:rsid w:val="008732A8"/>
    <w:rsid w:val="00881020"/>
    <w:rsid w:val="00886FD2"/>
    <w:rsid w:val="0089071B"/>
    <w:rsid w:val="008978BA"/>
    <w:rsid w:val="008A60C5"/>
    <w:rsid w:val="008A6857"/>
    <w:rsid w:val="008B0F4A"/>
    <w:rsid w:val="008B2B05"/>
    <w:rsid w:val="008B3905"/>
    <w:rsid w:val="008B5A12"/>
    <w:rsid w:val="008C0447"/>
    <w:rsid w:val="008C50A2"/>
    <w:rsid w:val="008C71CC"/>
    <w:rsid w:val="008E7B2C"/>
    <w:rsid w:val="008F0B0B"/>
    <w:rsid w:val="00900198"/>
    <w:rsid w:val="0090374D"/>
    <w:rsid w:val="00910267"/>
    <w:rsid w:val="00910BEE"/>
    <w:rsid w:val="009179D3"/>
    <w:rsid w:val="00917CDD"/>
    <w:rsid w:val="009221E5"/>
    <w:rsid w:val="0092241A"/>
    <w:rsid w:val="0092242D"/>
    <w:rsid w:val="0093473D"/>
    <w:rsid w:val="009347DF"/>
    <w:rsid w:val="00941CCE"/>
    <w:rsid w:val="0094709B"/>
    <w:rsid w:val="00952A41"/>
    <w:rsid w:val="00952A65"/>
    <w:rsid w:val="00953437"/>
    <w:rsid w:val="009542B6"/>
    <w:rsid w:val="00961249"/>
    <w:rsid w:val="009615FC"/>
    <w:rsid w:val="009631DF"/>
    <w:rsid w:val="009657BA"/>
    <w:rsid w:val="00974A14"/>
    <w:rsid w:val="00984E99"/>
    <w:rsid w:val="00993460"/>
    <w:rsid w:val="00994EDB"/>
    <w:rsid w:val="009A1683"/>
    <w:rsid w:val="009A1EED"/>
    <w:rsid w:val="009A6B52"/>
    <w:rsid w:val="009B1339"/>
    <w:rsid w:val="009B3CDC"/>
    <w:rsid w:val="009B4FD0"/>
    <w:rsid w:val="009B5008"/>
    <w:rsid w:val="009C0E3F"/>
    <w:rsid w:val="009C125A"/>
    <w:rsid w:val="009C32DA"/>
    <w:rsid w:val="009C46FC"/>
    <w:rsid w:val="009D3175"/>
    <w:rsid w:val="009D5245"/>
    <w:rsid w:val="009E1000"/>
    <w:rsid w:val="009E7670"/>
    <w:rsid w:val="009E7701"/>
    <w:rsid w:val="009F07F4"/>
    <w:rsid w:val="009F13A7"/>
    <w:rsid w:val="009F2202"/>
    <w:rsid w:val="00A06A3E"/>
    <w:rsid w:val="00A15CF7"/>
    <w:rsid w:val="00A16982"/>
    <w:rsid w:val="00A21D99"/>
    <w:rsid w:val="00A237E9"/>
    <w:rsid w:val="00A3461C"/>
    <w:rsid w:val="00A40242"/>
    <w:rsid w:val="00A410E1"/>
    <w:rsid w:val="00A55B45"/>
    <w:rsid w:val="00A56735"/>
    <w:rsid w:val="00A603A0"/>
    <w:rsid w:val="00A62D7D"/>
    <w:rsid w:val="00A6647E"/>
    <w:rsid w:val="00A74F73"/>
    <w:rsid w:val="00A7695B"/>
    <w:rsid w:val="00A77911"/>
    <w:rsid w:val="00A77A9D"/>
    <w:rsid w:val="00A84EFA"/>
    <w:rsid w:val="00A9775D"/>
    <w:rsid w:val="00AA2009"/>
    <w:rsid w:val="00AA4E00"/>
    <w:rsid w:val="00AA572E"/>
    <w:rsid w:val="00AB010F"/>
    <w:rsid w:val="00AB0EC8"/>
    <w:rsid w:val="00AB4482"/>
    <w:rsid w:val="00AC476E"/>
    <w:rsid w:val="00AD7970"/>
    <w:rsid w:val="00AE2F85"/>
    <w:rsid w:val="00AE56DE"/>
    <w:rsid w:val="00AF0D1E"/>
    <w:rsid w:val="00AF101B"/>
    <w:rsid w:val="00AF76CE"/>
    <w:rsid w:val="00B00932"/>
    <w:rsid w:val="00B24C00"/>
    <w:rsid w:val="00B25E87"/>
    <w:rsid w:val="00B266AB"/>
    <w:rsid w:val="00B32E86"/>
    <w:rsid w:val="00B362E9"/>
    <w:rsid w:val="00B37AF8"/>
    <w:rsid w:val="00B416FD"/>
    <w:rsid w:val="00B42E5B"/>
    <w:rsid w:val="00B46167"/>
    <w:rsid w:val="00B4638B"/>
    <w:rsid w:val="00B64FDE"/>
    <w:rsid w:val="00B66E74"/>
    <w:rsid w:val="00B67D1F"/>
    <w:rsid w:val="00B734F1"/>
    <w:rsid w:val="00B7669B"/>
    <w:rsid w:val="00B77258"/>
    <w:rsid w:val="00B830B6"/>
    <w:rsid w:val="00B83663"/>
    <w:rsid w:val="00B87F3E"/>
    <w:rsid w:val="00B92682"/>
    <w:rsid w:val="00BA115D"/>
    <w:rsid w:val="00BA27F8"/>
    <w:rsid w:val="00BA7A36"/>
    <w:rsid w:val="00BB4ABB"/>
    <w:rsid w:val="00BC1036"/>
    <w:rsid w:val="00BC1940"/>
    <w:rsid w:val="00BD4F56"/>
    <w:rsid w:val="00BF0A58"/>
    <w:rsid w:val="00BF0C6D"/>
    <w:rsid w:val="00BF29C8"/>
    <w:rsid w:val="00BF5B06"/>
    <w:rsid w:val="00BF6E02"/>
    <w:rsid w:val="00C0061B"/>
    <w:rsid w:val="00C0513A"/>
    <w:rsid w:val="00C06842"/>
    <w:rsid w:val="00C07B70"/>
    <w:rsid w:val="00C11B0F"/>
    <w:rsid w:val="00C236F0"/>
    <w:rsid w:val="00C251BA"/>
    <w:rsid w:val="00C27B01"/>
    <w:rsid w:val="00C3018E"/>
    <w:rsid w:val="00C34644"/>
    <w:rsid w:val="00C34B23"/>
    <w:rsid w:val="00C34C8B"/>
    <w:rsid w:val="00C34D8D"/>
    <w:rsid w:val="00C474E0"/>
    <w:rsid w:val="00C541C5"/>
    <w:rsid w:val="00C5722F"/>
    <w:rsid w:val="00C620F7"/>
    <w:rsid w:val="00C62F2A"/>
    <w:rsid w:val="00C71710"/>
    <w:rsid w:val="00C721E1"/>
    <w:rsid w:val="00C77883"/>
    <w:rsid w:val="00C851D4"/>
    <w:rsid w:val="00C86047"/>
    <w:rsid w:val="00C93F19"/>
    <w:rsid w:val="00C95227"/>
    <w:rsid w:val="00CA2442"/>
    <w:rsid w:val="00CB0F06"/>
    <w:rsid w:val="00CB0F65"/>
    <w:rsid w:val="00CB3F07"/>
    <w:rsid w:val="00CB6C11"/>
    <w:rsid w:val="00CB7D65"/>
    <w:rsid w:val="00CC7312"/>
    <w:rsid w:val="00CC7C65"/>
    <w:rsid w:val="00CD2D88"/>
    <w:rsid w:val="00CD52AA"/>
    <w:rsid w:val="00CE2EAC"/>
    <w:rsid w:val="00CE7E91"/>
    <w:rsid w:val="00CE7F2D"/>
    <w:rsid w:val="00CF28C7"/>
    <w:rsid w:val="00CF604E"/>
    <w:rsid w:val="00D001C2"/>
    <w:rsid w:val="00D00580"/>
    <w:rsid w:val="00D007CD"/>
    <w:rsid w:val="00D02522"/>
    <w:rsid w:val="00D0620B"/>
    <w:rsid w:val="00D06BE5"/>
    <w:rsid w:val="00D07F42"/>
    <w:rsid w:val="00D12486"/>
    <w:rsid w:val="00D14347"/>
    <w:rsid w:val="00D14A00"/>
    <w:rsid w:val="00D14A1F"/>
    <w:rsid w:val="00D262BF"/>
    <w:rsid w:val="00D26FC4"/>
    <w:rsid w:val="00D30DF2"/>
    <w:rsid w:val="00D3225E"/>
    <w:rsid w:val="00D34357"/>
    <w:rsid w:val="00D34897"/>
    <w:rsid w:val="00D36143"/>
    <w:rsid w:val="00D3740D"/>
    <w:rsid w:val="00D40030"/>
    <w:rsid w:val="00D514B5"/>
    <w:rsid w:val="00D54178"/>
    <w:rsid w:val="00D64DD2"/>
    <w:rsid w:val="00D65C0A"/>
    <w:rsid w:val="00D77990"/>
    <w:rsid w:val="00D87E8F"/>
    <w:rsid w:val="00D934DD"/>
    <w:rsid w:val="00D93F53"/>
    <w:rsid w:val="00DA3565"/>
    <w:rsid w:val="00DA4795"/>
    <w:rsid w:val="00DA5720"/>
    <w:rsid w:val="00DA73BB"/>
    <w:rsid w:val="00DB2627"/>
    <w:rsid w:val="00DB7022"/>
    <w:rsid w:val="00DC0C5F"/>
    <w:rsid w:val="00DC259B"/>
    <w:rsid w:val="00DD0C60"/>
    <w:rsid w:val="00DD52D6"/>
    <w:rsid w:val="00DD6C56"/>
    <w:rsid w:val="00DE45C4"/>
    <w:rsid w:val="00E00638"/>
    <w:rsid w:val="00E01C52"/>
    <w:rsid w:val="00E04C12"/>
    <w:rsid w:val="00E056ED"/>
    <w:rsid w:val="00E07078"/>
    <w:rsid w:val="00E10E27"/>
    <w:rsid w:val="00E13428"/>
    <w:rsid w:val="00E1588D"/>
    <w:rsid w:val="00E160D7"/>
    <w:rsid w:val="00E2083F"/>
    <w:rsid w:val="00E22CCA"/>
    <w:rsid w:val="00E2388A"/>
    <w:rsid w:val="00E30677"/>
    <w:rsid w:val="00E3277E"/>
    <w:rsid w:val="00E33E19"/>
    <w:rsid w:val="00E36793"/>
    <w:rsid w:val="00E371F6"/>
    <w:rsid w:val="00E42DC0"/>
    <w:rsid w:val="00E4344E"/>
    <w:rsid w:val="00E50C2C"/>
    <w:rsid w:val="00E515FB"/>
    <w:rsid w:val="00E55CCC"/>
    <w:rsid w:val="00E569D4"/>
    <w:rsid w:val="00E61079"/>
    <w:rsid w:val="00E64BDD"/>
    <w:rsid w:val="00E668A9"/>
    <w:rsid w:val="00E8519C"/>
    <w:rsid w:val="00E86F4F"/>
    <w:rsid w:val="00E94026"/>
    <w:rsid w:val="00E9466A"/>
    <w:rsid w:val="00EA50B6"/>
    <w:rsid w:val="00EB14C1"/>
    <w:rsid w:val="00EB4F91"/>
    <w:rsid w:val="00EC06E5"/>
    <w:rsid w:val="00EC3E77"/>
    <w:rsid w:val="00ED2DC6"/>
    <w:rsid w:val="00ED54B7"/>
    <w:rsid w:val="00EE1BBD"/>
    <w:rsid w:val="00EF11B3"/>
    <w:rsid w:val="00EF50AF"/>
    <w:rsid w:val="00EF7DF4"/>
    <w:rsid w:val="00F0049D"/>
    <w:rsid w:val="00F059CE"/>
    <w:rsid w:val="00F128B4"/>
    <w:rsid w:val="00F12DBF"/>
    <w:rsid w:val="00F1574E"/>
    <w:rsid w:val="00F17651"/>
    <w:rsid w:val="00F20579"/>
    <w:rsid w:val="00F33BEB"/>
    <w:rsid w:val="00F34C44"/>
    <w:rsid w:val="00F35F3B"/>
    <w:rsid w:val="00F368EF"/>
    <w:rsid w:val="00F40DD6"/>
    <w:rsid w:val="00F45B5B"/>
    <w:rsid w:val="00F471DB"/>
    <w:rsid w:val="00F511FB"/>
    <w:rsid w:val="00F56EB0"/>
    <w:rsid w:val="00F66340"/>
    <w:rsid w:val="00F666D8"/>
    <w:rsid w:val="00F674B8"/>
    <w:rsid w:val="00F7105A"/>
    <w:rsid w:val="00F71AC5"/>
    <w:rsid w:val="00F778FB"/>
    <w:rsid w:val="00F77B86"/>
    <w:rsid w:val="00F80AE8"/>
    <w:rsid w:val="00F87950"/>
    <w:rsid w:val="00F92CB3"/>
    <w:rsid w:val="00F93A08"/>
    <w:rsid w:val="00F9508C"/>
    <w:rsid w:val="00F965FC"/>
    <w:rsid w:val="00F97262"/>
    <w:rsid w:val="00FA0443"/>
    <w:rsid w:val="00FA20F7"/>
    <w:rsid w:val="00FA6995"/>
    <w:rsid w:val="00FB3B9D"/>
    <w:rsid w:val="00FB4CBA"/>
    <w:rsid w:val="00FB6E9B"/>
    <w:rsid w:val="00FC5C14"/>
    <w:rsid w:val="00FC79BD"/>
    <w:rsid w:val="00FC7BD4"/>
    <w:rsid w:val="00FD1540"/>
    <w:rsid w:val="00FD2B06"/>
    <w:rsid w:val="00FD5B2D"/>
    <w:rsid w:val="00FD5D7C"/>
    <w:rsid w:val="00FD6AD8"/>
    <w:rsid w:val="00FE5408"/>
    <w:rsid w:val="00FF37C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23E61BC"/>
  <w15:docId w15:val="{CAA31274-FB63-4F04-8EB6-530CC361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06"/>
    <w:rPr>
      <w:sz w:val="28"/>
    </w:rPr>
  </w:style>
  <w:style w:type="paragraph" w:styleId="1">
    <w:name w:val="heading 1"/>
    <w:basedOn w:val="a"/>
    <w:next w:val="a"/>
    <w:qFormat/>
    <w:rsid w:val="00D32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114E"/>
    <w:pPr>
      <w:keepNext/>
      <w:widowControl w:val="0"/>
      <w:outlineLvl w:val="1"/>
    </w:pPr>
    <w:rPr>
      <w:rFonts w:ascii="Arial" w:hAnsi="Arial"/>
      <w:b/>
      <w:snapToGrid w:val="0"/>
      <w:sz w:val="20"/>
    </w:rPr>
  </w:style>
  <w:style w:type="paragraph" w:styleId="3">
    <w:name w:val="heading 3"/>
    <w:basedOn w:val="a"/>
    <w:next w:val="a"/>
    <w:qFormat/>
    <w:rsid w:val="0081114E"/>
    <w:pPr>
      <w:keepNext/>
      <w:widowControl w:val="0"/>
      <w:ind w:left="6480" w:firstLine="720"/>
      <w:outlineLvl w:val="2"/>
    </w:pPr>
    <w:rPr>
      <w:rFonts w:ascii="Arial" w:hAnsi="Arial"/>
      <w:b/>
      <w:snapToGrid w:val="0"/>
      <w:sz w:val="20"/>
    </w:rPr>
  </w:style>
  <w:style w:type="paragraph" w:styleId="4">
    <w:name w:val="heading 4"/>
    <w:basedOn w:val="a"/>
    <w:next w:val="a"/>
    <w:qFormat/>
    <w:rsid w:val="0081114E"/>
    <w:pPr>
      <w:keepNext/>
      <w:widowControl w:val="0"/>
      <w:ind w:left="7200"/>
      <w:outlineLvl w:val="3"/>
    </w:pPr>
    <w:rPr>
      <w:rFonts w:ascii="Arial" w:hAnsi="Arial"/>
      <w:b/>
      <w:snapToGrid w:val="0"/>
      <w:sz w:val="20"/>
    </w:rPr>
  </w:style>
  <w:style w:type="paragraph" w:styleId="5">
    <w:name w:val="heading 5"/>
    <w:basedOn w:val="a"/>
    <w:next w:val="a"/>
    <w:qFormat/>
    <w:rsid w:val="00084CF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1114E"/>
    <w:pPr>
      <w:keepNext/>
      <w:widowControl w:val="0"/>
      <w:ind w:left="720" w:firstLine="720"/>
      <w:outlineLvl w:val="5"/>
    </w:pPr>
    <w:rPr>
      <w:rFonts w:ascii="Arial" w:hAnsi="Arial"/>
      <w:b/>
      <w:snapToGrid w:val="0"/>
      <w:sz w:val="20"/>
    </w:rPr>
  </w:style>
  <w:style w:type="paragraph" w:styleId="7">
    <w:name w:val="heading 7"/>
    <w:basedOn w:val="a"/>
    <w:next w:val="a"/>
    <w:qFormat/>
    <w:rsid w:val="00C0684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371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322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B0F06"/>
    <w:pPr>
      <w:spacing w:line="264" w:lineRule="auto"/>
      <w:ind w:left="4678"/>
      <w:jc w:val="both"/>
    </w:pPr>
  </w:style>
  <w:style w:type="paragraph" w:styleId="a3">
    <w:name w:val="footer"/>
    <w:basedOn w:val="a"/>
    <w:rsid w:val="00CB0F06"/>
    <w:pPr>
      <w:tabs>
        <w:tab w:val="center" w:pos="4153"/>
        <w:tab w:val="right" w:pos="8306"/>
      </w:tabs>
      <w:ind w:firstLine="709"/>
      <w:jc w:val="both"/>
    </w:pPr>
  </w:style>
  <w:style w:type="character" w:styleId="a4">
    <w:name w:val="page number"/>
    <w:basedOn w:val="a0"/>
    <w:rsid w:val="00CB0F06"/>
  </w:style>
  <w:style w:type="paragraph" w:styleId="a5">
    <w:name w:val="header"/>
    <w:basedOn w:val="a"/>
    <w:rsid w:val="00CB0F06"/>
    <w:pPr>
      <w:tabs>
        <w:tab w:val="center" w:pos="4153"/>
        <w:tab w:val="right" w:pos="8306"/>
      </w:tabs>
      <w:ind w:firstLine="709"/>
      <w:jc w:val="both"/>
    </w:pPr>
  </w:style>
  <w:style w:type="paragraph" w:styleId="20">
    <w:name w:val="Body Text 2"/>
    <w:basedOn w:val="a"/>
    <w:rsid w:val="00E371F6"/>
    <w:rPr>
      <w:sz w:val="24"/>
    </w:rPr>
  </w:style>
  <w:style w:type="paragraph" w:styleId="30">
    <w:name w:val="Body Text 3"/>
    <w:basedOn w:val="a"/>
    <w:rsid w:val="00E371F6"/>
    <w:pPr>
      <w:jc w:val="both"/>
    </w:pPr>
    <w:rPr>
      <w:sz w:val="24"/>
    </w:rPr>
  </w:style>
  <w:style w:type="paragraph" w:styleId="a6">
    <w:name w:val="Body Text"/>
    <w:basedOn w:val="a"/>
    <w:rsid w:val="0081114E"/>
    <w:pPr>
      <w:widowControl w:val="0"/>
      <w:jc w:val="center"/>
    </w:pPr>
    <w:rPr>
      <w:rFonts w:ascii="Arial" w:hAnsi="Arial"/>
      <w:b/>
      <w:snapToGrid w:val="0"/>
      <w:sz w:val="20"/>
    </w:rPr>
  </w:style>
  <w:style w:type="paragraph" w:styleId="a7">
    <w:name w:val="Body Text Indent"/>
    <w:basedOn w:val="a"/>
    <w:rsid w:val="0081114E"/>
    <w:pPr>
      <w:widowControl w:val="0"/>
      <w:ind w:firstLine="720"/>
    </w:pPr>
    <w:rPr>
      <w:rFonts w:ascii="Arial" w:hAnsi="Arial"/>
      <w:snapToGrid w:val="0"/>
      <w:sz w:val="20"/>
    </w:rPr>
  </w:style>
  <w:style w:type="paragraph" w:styleId="22">
    <w:name w:val="Body Text Indent 2"/>
    <w:basedOn w:val="a"/>
    <w:rsid w:val="0081114E"/>
    <w:pPr>
      <w:widowControl w:val="0"/>
      <w:ind w:firstLine="360"/>
    </w:pPr>
    <w:rPr>
      <w:rFonts w:ascii="Arial" w:hAnsi="Arial"/>
      <w:snapToGrid w:val="0"/>
      <w:sz w:val="24"/>
    </w:rPr>
  </w:style>
  <w:style w:type="paragraph" w:styleId="31">
    <w:name w:val="Body Text Indent 3"/>
    <w:basedOn w:val="a"/>
    <w:rsid w:val="0081114E"/>
    <w:pPr>
      <w:widowControl w:val="0"/>
      <w:ind w:firstLine="720"/>
      <w:jc w:val="both"/>
    </w:pPr>
    <w:rPr>
      <w:rFonts w:ascii="Arial" w:hAnsi="Arial"/>
      <w:snapToGrid w:val="0"/>
      <w:sz w:val="20"/>
    </w:rPr>
  </w:style>
  <w:style w:type="table" w:styleId="a8">
    <w:name w:val="Table Grid"/>
    <w:basedOn w:val="a1"/>
    <w:rsid w:val="0009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84E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4E9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BodyText22">
    <w:name w:val="Body Text 22"/>
    <w:basedOn w:val="a"/>
    <w:rsid w:val="00E01C52"/>
    <w:pPr>
      <w:widowControl w:val="0"/>
      <w:jc w:val="center"/>
    </w:pPr>
    <w:rPr>
      <w:b/>
    </w:rPr>
  </w:style>
  <w:style w:type="paragraph" w:styleId="a9">
    <w:name w:val="footnote text"/>
    <w:basedOn w:val="a"/>
    <w:semiHidden/>
    <w:rsid w:val="00E22CCA"/>
    <w:rPr>
      <w:sz w:val="20"/>
    </w:rPr>
  </w:style>
  <w:style w:type="character" w:styleId="aa">
    <w:name w:val="footnote reference"/>
    <w:basedOn w:val="a0"/>
    <w:semiHidden/>
    <w:rsid w:val="00E22CCA"/>
    <w:rPr>
      <w:vertAlign w:val="superscript"/>
    </w:rPr>
  </w:style>
  <w:style w:type="paragraph" w:customStyle="1" w:styleId="23">
    <w:name w:val="Знак2 Знак Знак"/>
    <w:basedOn w:val="a"/>
    <w:rsid w:val="00A603A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9C125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c">
    <w:name w:val="Title"/>
    <w:basedOn w:val="a"/>
    <w:link w:val="ad"/>
    <w:qFormat/>
    <w:rsid w:val="009C125A"/>
    <w:pPr>
      <w:jc w:val="center"/>
    </w:pPr>
  </w:style>
  <w:style w:type="character" w:customStyle="1" w:styleId="ad">
    <w:name w:val="Заголовок Знак"/>
    <w:basedOn w:val="a0"/>
    <w:link w:val="ac"/>
    <w:rsid w:val="009C125A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C125A"/>
    <w:pPr>
      <w:widowControl w:val="0"/>
    </w:pPr>
    <w:rPr>
      <w:rFonts w:ascii="Tahoma" w:hAnsi="Tahoma" w:cs="Tahoma"/>
      <w:snapToGrid w:val="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125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67F3-1668-4335-8F49-4343A783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28801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martynova</dc:creator>
  <cp:keywords/>
  <dc:description/>
  <cp:lastModifiedBy>admin</cp:lastModifiedBy>
  <cp:revision>6</cp:revision>
  <cp:lastPrinted>2009-11-16T13:53:00Z</cp:lastPrinted>
  <dcterms:created xsi:type="dcterms:W3CDTF">2013-06-21T06:47:00Z</dcterms:created>
  <dcterms:modified xsi:type="dcterms:W3CDTF">2020-03-17T14:18:00Z</dcterms:modified>
</cp:coreProperties>
</file>