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3" w:rsidRDefault="00704443" w:rsidP="00704443">
      <w:pPr>
        <w:jc w:val="center"/>
        <w:rPr>
          <w:rFonts w:ascii="Times New Roman" w:hAnsi="Times New Roman" w:cs="Times New Roman"/>
          <w:sz w:val="44"/>
          <w:szCs w:val="44"/>
        </w:rPr>
      </w:pPr>
      <w:r w:rsidRPr="00745DFF">
        <w:rPr>
          <w:rFonts w:ascii="Times New Roman" w:hAnsi="Times New Roman" w:cs="Times New Roman"/>
          <w:sz w:val="44"/>
          <w:szCs w:val="44"/>
        </w:rPr>
        <w:t xml:space="preserve">Техническое задание </w:t>
      </w:r>
    </w:p>
    <w:p w:rsidR="00E75458" w:rsidRPr="00745DFF" w:rsidRDefault="00E75458" w:rsidP="00704443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9746" w:type="dxa"/>
        <w:tblInd w:w="250" w:type="dxa"/>
        <w:tblLook w:val="04A0" w:firstRow="1" w:lastRow="0" w:firstColumn="1" w:lastColumn="0" w:noHBand="0" w:noVBand="1"/>
      </w:tblPr>
      <w:tblGrid>
        <w:gridCol w:w="1406"/>
        <w:gridCol w:w="2354"/>
        <w:gridCol w:w="2029"/>
        <w:gridCol w:w="1983"/>
        <w:gridCol w:w="1974"/>
      </w:tblGrid>
      <w:tr w:rsidR="00704443" w:rsidRPr="00A31C80" w:rsidTr="00AE09B4">
        <w:tc>
          <w:tcPr>
            <w:tcW w:w="1406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354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029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Средняя протяженность маршрута</w:t>
            </w:r>
          </w:p>
        </w:tc>
        <w:tc>
          <w:tcPr>
            <w:tcW w:w="1983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1974" w:type="dxa"/>
          </w:tcPr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средства/</w:t>
            </w: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704443" w:rsidRPr="00A31C80" w:rsidTr="00AE09B4">
        <w:trPr>
          <w:trHeight w:val="1777"/>
        </w:trPr>
        <w:tc>
          <w:tcPr>
            <w:tcW w:w="1406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54" w:type="dxa"/>
            <w:vAlign w:val="center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(ост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/д вокзал Сочи) - село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Богушевка</w:t>
            </w:r>
            <w:proofErr w:type="spellEnd"/>
          </w:p>
        </w:tc>
        <w:tc>
          <w:tcPr>
            <w:tcW w:w="2029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443" w:rsidRPr="00A31C80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B5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50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вместимость не менее 5</w:t>
            </w:r>
            <w:r w:rsidR="00B843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 чел.</w:t>
            </w:r>
          </w:p>
        </w:tc>
      </w:tr>
    </w:tbl>
    <w:p w:rsidR="00704443" w:rsidRDefault="00704443" w:rsidP="00704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345FE4" w:rsidRDefault="00704443" w:rsidP="00704443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3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предъявляемые к </w:t>
      </w:r>
      <w:r w:rsidRPr="00F4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C9">
        <w:rPr>
          <w:rFonts w:ascii="Times New Roman" w:hAnsi="Times New Roman" w:cs="Times New Roman"/>
          <w:b/>
          <w:sz w:val="28"/>
          <w:szCs w:val="28"/>
        </w:rPr>
        <w:t>транспортным средствам</w:t>
      </w:r>
    </w:p>
    <w:p w:rsidR="00704443" w:rsidRPr="00DC4679" w:rsidRDefault="00704443" w:rsidP="00704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>.1. Транспортные средства, используемые для перевозок пассажиров и багажа, должны соответствовать требованиям,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679">
        <w:rPr>
          <w:rFonts w:ascii="Times New Roman" w:hAnsi="Times New Roman" w:cs="Times New Roman"/>
          <w:sz w:val="28"/>
          <w:szCs w:val="28"/>
        </w:rPr>
        <w:t>м 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ем.</w:t>
      </w: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 xml:space="preserve">Транспортные средства, используемые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C467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467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.4. Предоставляемые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транспортные средства должны соответствовать по назначению и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обеспечить наличие в транспортных средствах: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язи с диспетчером;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исправных отопительных приборов</w:t>
      </w:r>
      <w:r w:rsidR="00B507D7">
        <w:rPr>
          <w:rFonts w:ascii="Times New Roman" w:hAnsi="Times New Roman" w:cs="Times New Roman"/>
          <w:sz w:val="28"/>
          <w:szCs w:val="28"/>
        </w:rPr>
        <w:t>, наличие системы кондиционирования</w:t>
      </w:r>
      <w:r w:rsidRPr="00DC4679">
        <w:rPr>
          <w:rFonts w:ascii="Times New Roman" w:hAnsi="Times New Roman" w:cs="Times New Roman"/>
          <w:sz w:val="28"/>
          <w:szCs w:val="28"/>
        </w:rPr>
        <w:t>;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запасного выхода и средства для выбивания стекол;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комплекта безопасности (огнетушители в исправном состоянии, медицинская аптечка установленного образца, знак аварийной остановки)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задания;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аппаратуры спутниковой навигации ГЛОНАСС или ГЛОНАСС/GPS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39231D" w:rsidRDefault="0039231D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D" w:rsidRDefault="0039231D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>осуществлять перевозки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ми: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мойку кузова и уборку салона;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повреждений кузова;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79">
        <w:rPr>
          <w:rFonts w:ascii="Times New Roman" w:hAnsi="Times New Roman" w:cs="Times New Roman"/>
          <w:sz w:val="28"/>
          <w:szCs w:val="28"/>
        </w:rPr>
        <w:t xml:space="preserve">- с прогретым в зимний период и охлажденным в летний салоном; </w:t>
      </w:r>
      <w:proofErr w:type="gramEnd"/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запахов горюче-смазочных материалов, табачного дыма и иных запахов.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Перевозки должны осуществляться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 использованием шин, соответствующих сезонным и дорожным условиям согласно требованиям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с остатком глубины рисунка протектора шин согласно нормативному правовому акту, указанному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7F3B01" w:rsidRDefault="007F3B01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1B379C" w:rsidRDefault="00704443" w:rsidP="0070444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9C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704443" w:rsidRDefault="00704443" w:rsidP="0039231D">
      <w:pPr>
        <w:widowControl w:val="0"/>
        <w:tabs>
          <w:tab w:val="left" w:pos="1645"/>
        </w:tabs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F44335" w:rsidRDefault="00704443" w:rsidP="0039231D">
      <w:pPr>
        <w:pStyle w:val="a4"/>
        <w:widowControl w:val="0"/>
        <w:numPr>
          <w:ilvl w:val="1"/>
          <w:numId w:val="20"/>
        </w:numPr>
        <w:tabs>
          <w:tab w:val="left" w:pos="0"/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10.12.1995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196-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F44335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дорожного</w:t>
      </w:r>
      <w:r w:rsidRPr="00F44335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движения»;</w:t>
      </w:r>
    </w:p>
    <w:p w:rsidR="00704443" w:rsidRPr="00781F42" w:rsidRDefault="00704443" w:rsidP="0039231D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08.11.2007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259-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«Устав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автомобильного</w:t>
      </w:r>
      <w:r w:rsidRPr="00F44335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F44335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городского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наземного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электрического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транспорта»;</w:t>
      </w:r>
    </w:p>
    <w:p w:rsidR="00704443" w:rsidRPr="00DC4679" w:rsidRDefault="00704443" w:rsidP="0039231D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Федеральный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04.05.2011</w:t>
      </w:r>
      <w:r w:rsidRPr="00DC467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99-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лицензировании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деятельности»;</w:t>
      </w:r>
    </w:p>
    <w:p w:rsidR="00704443" w:rsidRPr="00DC4679" w:rsidRDefault="00704443" w:rsidP="0039231D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01.07.2011</w:t>
      </w:r>
      <w:r w:rsidRPr="00DC4679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170-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осмотре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внесении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изменений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отдельные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законодательные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акты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Федерации»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39231D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14.06.2012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67-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перевозчика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за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причинение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жизни,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здоровью,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имуществу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порядке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возмещения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такого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вреда,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причиненного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при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перевозках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 метрополитеном»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39231D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25.04.2002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40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679">
        <w:rPr>
          <w:rFonts w:ascii="Times New Roman" w:eastAsia="Times New Roman" w:hAnsi="Times New Roman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владельцев 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Pr="00781F42" w:rsidRDefault="00704443" w:rsidP="0039231D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 xml:space="preserve">Федеральный закон от 13 июля 2015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F3B01" w:rsidRPr="007F3B01" w:rsidRDefault="00704443" w:rsidP="0039231D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Федеральный</w:t>
      </w:r>
      <w:r w:rsidR="00B507D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закон </w:t>
      </w:r>
      <w:r w:rsidR="00B507D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9 </w:t>
      </w:r>
      <w:r w:rsidR="00B507D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февраля </w:t>
      </w:r>
      <w:r w:rsidR="00B507D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2007 </w:t>
      </w:r>
      <w:r w:rsidR="00B507D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="00B507D7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16-ФЗ</w:t>
      </w:r>
      <w:r w:rsidR="00B507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«О </w:t>
      </w:r>
    </w:p>
    <w:p w:rsidR="00704443" w:rsidRDefault="00704443" w:rsidP="0039231D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транспортной безопасности»;</w:t>
      </w:r>
    </w:p>
    <w:p w:rsidR="007F3B01" w:rsidRPr="007F3B01" w:rsidRDefault="00704443" w:rsidP="0039231D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="007F3B01">
        <w:rPr>
          <w:rFonts w:ascii="Times New Roman" w:eastAsia="Times New Roman" w:hAnsi="Times New Roman"/>
          <w:spacing w:val="8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="007F3B01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="007F3B0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="007F3B0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="007F3B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</w:p>
    <w:p w:rsidR="00704443" w:rsidRPr="007F3B01" w:rsidRDefault="00704443" w:rsidP="0039231D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7F3B01">
        <w:rPr>
          <w:rFonts w:ascii="Times New Roman" w:eastAsia="Times New Roman" w:hAnsi="Times New Roman"/>
          <w:spacing w:val="-1"/>
          <w:sz w:val="28"/>
          <w:szCs w:val="28"/>
        </w:rPr>
        <w:t>23.10.1993</w:t>
      </w:r>
      <w:r w:rsidRPr="007F3B01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7F3B01">
        <w:rPr>
          <w:rFonts w:ascii="Times New Roman" w:eastAsia="Times New Roman" w:hAnsi="Times New Roman"/>
          <w:spacing w:val="-1"/>
          <w:sz w:val="28"/>
          <w:szCs w:val="28"/>
        </w:rPr>
        <w:t>1090</w:t>
      </w:r>
      <w:r w:rsidRPr="007F3B0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F3B01">
        <w:rPr>
          <w:rFonts w:ascii="Times New Roman" w:eastAsia="Times New Roman" w:hAnsi="Times New Roman"/>
          <w:spacing w:val="-1"/>
          <w:sz w:val="28"/>
          <w:szCs w:val="28"/>
        </w:rPr>
        <w:t>«О Правилах</w:t>
      </w:r>
      <w:r w:rsidRPr="007F3B0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F3B01">
        <w:rPr>
          <w:rFonts w:ascii="Times New Roman" w:eastAsia="Times New Roman" w:hAnsi="Times New Roman"/>
          <w:spacing w:val="-2"/>
          <w:sz w:val="28"/>
          <w:szCs w:val="28"/>
        </w:rPr>
        <w:t>дорожного</w:t>
      </w:r>
      <w:r w:rsidRPr="007F3B0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F3B01">
        <w:rPr>
          <w:rFonts w:ascii="Times New Roman" w:eastAsia="Times New Roman" w:hAnsi="Times New Roman"/>
          <w:spacing w:val="-1"/>
          <w:sz w:val="28"/>
          <w:szCs w:val="28"/>
        </w:rPr>
        <w:t>движения»;</w:t>
      </w:r>
    </w:p>
    <w:p w:rsidR="00704443" w:rsidRPr="00DC4679" w:rsidRDefault="00704443" w:rsidP="0039231D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25.08.2008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641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оснащении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транспортных,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технических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аппаратурой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спутниковой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DC4679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39231D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14.02.2009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112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Правил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багажа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автомобильным</w:t>
      </w:r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наземным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электрическим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транспортом»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Постановление</w:t>
      </w:r>
      <w:r w:rsidRPr="00DC467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01.02.2001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47-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51709-2001.</w:t>
      </w:r>
      <w:r w:rsidRPr="00DC46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Автотранспортные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средства.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техническому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состоянию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методы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проверки»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20.08.2004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Положения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особенностях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режима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рабочего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отдыха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автомобилей»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15.12.2014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835н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проведения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предрейсовых</w:t>
      </w:r>
      <w:proofErr w:type="spellEnd"/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послерейсовых</w:t>
      </w:r>
      <w:proofErr w:type="spellEnd"/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медицинских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осмотров»;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15.06.2015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344н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проведении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DC4679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медицинского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освидетельствования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(кандидатов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водители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средств)»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01.12.2015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347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обеспечения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условий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из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числа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</w:t>
      </w:r>
      <w:r w:rsidRPr="00DC4679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наземного электрического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автовокзалов,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автостанций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предоставляемых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услуг,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а также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оказания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им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необходимой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помощи»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345FE4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Постановление Правительства РФ от 1 декабря 2015 г.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 1297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Об утверждении государственной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программы Российской Федерации 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Досту</w:t>
      </w:r>
      <w:r>
        <w:rPr>
          <w:rFonts w:ascii="Times New Roman" w:eastAsia="Times New Roman" w:hAnsi="Times New Roman"/>
          <w:spacing w:val="-1"/>
          <w:sz w:val="28"/>
          <w:szCs w:val="28"/>
        </w:rPr>
        <w:t>пная среда» на 2011 - 2020 годы»;</w:t>
      </w:r>
    </w:p>
    <w:p w:rsidR="00704443" w:rsidRPr="00345FE4" w:rsidRDefault="00704443" w:rsidP="00704443">
      <w:pPr>
        <w:widowControl w:val="0"/>
        <w:tabs>
          <w:tab w:val="left" w:pos="1645"/>
        </w:tabs>
        <w:spacing w:after="0" w:line="240" w:lineRule="auto"/>
        <w:ind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81F42">
        <w:rPr>
          <w:rFonts w:ascii="Times New Roman" w:eastAsia="Times New Roman" w:hAnsi="Times New Roman"/>
          <w:spacing w:val="-1"/>
          <w:sz w:val="28"/>
          <w:szCs w:val="28"/>
        </w:rPr>
        <w:t>2.</w:t>
      </w:r>
      <w:r>
        <w:rPr>
          <w:rFonts w:ascii="Times New Roman" w:eastAsia="Times New Roman" w:hAnsi="Times New Roman"/>
          <w:spacing w:val="-1"/>
          <w:sz w:val="28"/>
          <w:szCs w:val="28"/>
        </w:rPr>
        <w:t>19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Закон Краснодарского края от </w:t>
      </w:r>
      <w:r>
        <w:rPr>
          <w:rFonts w:ascii="Times New Roman" w:eastAsia="Times New Roman" w:hAnsi="Times New Roman"/>
          <w:spacing w:val="-1"/>
          <w:sz w:val="28"/>
          <w:szCs w:val="28"/>
        </w:rPr>
        <w:t>21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2018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3931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-КЗ «</w:t>
      </w:r>
      <w:r>
        <w:rPr>
          <w:rFonts w:ascii="Times New Roman" w:eastAsia="Times New Roman" w:hAnsi="Times New Roman"/>
          <w:spacing w:val="-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»;</w:t>
      </w:r>
    </w:p>
    <w:p w:rsidR="00704443" w:rsidRPr="00781F42" w:rsidRDefault="00704443" w:rsidP="00704443">
      <w:pPr>
        <w:pStyle w:val="a4"/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Решение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Комиссии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от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09.12.2011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877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принятии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технического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регламента</w:t>
      </w:r>
      <w:r w:rsidRPr="00781F42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колесных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Pr="00B507D7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16.09.1997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307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51090-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97.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пассажирского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Общие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для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B507D7" w:rsidRDefault="00B507D7" w:rsidP="00B507D7">
      <w:pPr>
        <w:widowControl w:val="0"/>
        <w:tabs>
          <w:tab w:val="left" w:pos="1645"/>
        </w:tabs>
        <w:spacing w:after="0" w:line="240" w:lineRule="auto"/>
        <w:ind w:right="113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B507D7" w:rsidRDefault="00B507D7" w:rsidP="00B507D7">
      <w:pPr>
        <w:widowControl w:val="0"/>
        <w:tabs>
          <w:tab w:val="left" w:pos="1645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</w:p>
    <w:p w:rsidR="00704443" w:rsidRPr="00345FE4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4A7B">
        <w:rPr>
          <w:rFonts w:ascii="Times New Roman" w:eastAsia="Times New Roman" w:hAnsi="Times New Roman"/>
          <w:spacing w:val="-1"/>
          <w:sz w:val="28"/>
          <w:szCs w:val="28"/>
        </w:rPr>
        <w:t>Прика</w:t>
      </w:r>
      <w:r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Росстандарта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от 05.10.2017 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1333-ст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ГОСТ </w:t>
      </w:r>
      <w:proofErr w:type="gram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</w:t>
      </w:r>
      <w:proofErr w:type="gramEnd"/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51090-2017. Национальный стандарт Российской Федерации. Средства общественного пассажирского транспорта. Общие технические требования доступности и безопасности для инвалидов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31.07.2012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285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требований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навигации,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функционирующим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с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использованием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навигационных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сигналов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системы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или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781F42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предназначенным</w:t>
      </w:r>
      <w:r w:rsidRPr="00781F42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оснащения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781F42">
        <w:rPr>
          <w:rFonts w:ascii="Times New Roman" w:eastAsia="Times New Roman" w:hAnsi="Times New Roman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коммерческих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пассажиров,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N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перевозки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опасных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грузов»;</w:t>
      </w:r>
    </w:p>
    <w:p w:rsidR="00704443" w:rsidRPr="00CC7F0E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18.05.2017</w:t>
      </w:r>
    </w:p>
    <w:p w:rsidR="00704443" w:rsidRPr="00781F42" w:rsidRDefault="00704443" w:rsidP="0070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837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перевозок»; </w:t>
      </w:r>
    </w:p>
    <w:p w:rsidR="00704443" w:rsidRPr="00781F42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 от 19 января 2017 года №61 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Сочи». </w:t>
      </w:r>
    </w:p>
    <w:p w:rsidR="00704443" w:rsidRPr="00DC4679" w:rsidRDefault="00704443" w:rsidP="00704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DC4679" w:rsidRDefault="00704443" w:rsidP="00704443">
      <w:pPr>
        <w:numPr>
          <w:ilvl w:val="0"/>
          <w:numId w:val="2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C4679">
        <w:rPr>
          <w:rFonts w:ascii="Times New Roman" w:hAnsi="Times New Roman" w:cs="Times New Roman"/>
          <w:b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пассажирским перевозкам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142"/>
          <w:tab w:val="left" w:pos="1418"/>
        </w:tabs>
        <w:spacing w:after="0" w:line="240" w:lineRule="auto"/>
        <w:ind w:left="0" w:right="-4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 с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настоящими</w:t>
      </w:r>
      <w:r w:rsidRPr="00CC7F0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Pr="00CC7F0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Pr="00CC7F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Pr="00CC7F0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CC7F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Pr="00CC7F0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Pr="00CC7F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эксплуатации)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CC7F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4846F5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сменных</w:t>
      </w:r>
      <w:proofErr w:type="spellEnd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4846F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4846F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704443" w:rsidRPr="00B507D7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846F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Pr="004846F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6F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Pr="004846F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846F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Pr="004846F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B507D7" w:rsidRDefault="00B507D7" w:rsidP="00B507D7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507D7" w:rsidRPr="004846F5" w:rsidRDefault="00B507D7" w:rsidP="00B507D7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443" w:rsidRPr="00DC4679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1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DC467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DC467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Pr="00DC467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B507D7" w:rsidRDefault="00B507D7" w:rsidP="00852595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7D7">
        <w:rPr>
          <w:rFonts w:ascii="Times New Roman" w:hAnsi="Times New Roman" w:cs="Times New Roman"/>
          <w:sz w:val="28"/>
          <w:szCs w:val="28"/>
        </w:rPr>
        <w:t>Перевозчик обязан на каждом остановочном пункте по маршруту регулярных перевозок размещать информацию о виде регулярных перевозок пассажиров, расписание  движения транспортных средств по соответствующему маршруту, о наименовании маршрута, адрес, номер телефона горячей линии автотранспортного предприятия, осуществляющего регулярные перевозки по данному маршруту, а также номер телефона горячей линии организатора пассажирских перевозок.</w:t>
      </w:r>
    </w:p>
    <w:p w:rsidR="00B507D7" w:rsidRDefault="00B507D7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F3B01" w:rsidRPr="00DC4679" w:rsidRDefault="007F3B01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0"/>
          <w:numId w:val="22"/>
        </w:numPr>
        <w:spacing w:after="0" w:line="240" w:lineRule="auto"/>
        <w:ind w:right="6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Pr="00425D1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704443" w:rsidRPr="00DC4679" w:rsidRDefault="00704443" w:rsidP="00704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1"/>
          <w:numId w:val="22"/>
        </w:numPr>
        <w:tabs>
          <w:tab w:val="left" w:pos="1164"/>
        </w:tabs>
        <w:spacing w:after="0" w:line="240" w:lineRule="auto"/>
        <w:ind w:left="142" w:righ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425D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Pr="00425D1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Pr="00425D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Pr="00425D1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425D1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Pr="00425D1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Start"/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proofErr w:type="gramEnd"/>
      <w:r w:rsidRPr="00425D1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ТС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018/2011),</w:t>
      </w:r>
      <w:r w:rsidRPr="00425D1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Pr="00425D1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</w:p>
    <w:p w:rsidR="00704443" w:rsidRPr="00DC4679" w:rsidRDefault="00704443" w:rsidP="00704443">
      <w:pPr>
        <w:widowControl w:val="0"/>
        <w:tabs>
          <w:tab w:val="left" w:pos="1205"/>
        </w:tabs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Pr="00DC467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Pr="00DC467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C46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425D13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44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425D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9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Pr="006438A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21"/>
        </w:tabs>
        <w:spacing w:after="0" w:line="240" w:lineRule="auto"/>
        <w:ind w:left="0" w:right="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Pr="006438A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Pr="006438A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72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Pr="006438A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19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Pr="006438A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10%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пола.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right="1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38A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342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Pr="006438A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proofErr w:type="spellEnd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438A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Pr="006438A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38A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50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proofErr w:type="gramStart"/>
      <w:r w:rsidRPr="006438A1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6438A1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375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Специальные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Pr="006438A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(аппарели,</w:t>
      </w:r>
      <w:r w:rsidRPr="006438A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подъемники),</w:t>
      </w:r>
      <w:r w:rsidRPr="006438A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предназначенные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438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</w:t>
      </w:r>
      <w:r w:rsidRPr="006438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</w:t>
      </w:r>
      <w:r w:rsidRPr="006438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инвалидов,</w:t>
      </w:r>
      <w:r w:rsidRPr="006438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использующих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кресла-коляски, должны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исправном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состоянии.</w:t>
      </w:r>
    </w:p>
    <w:p w:rsidR="00704443" w:rsidRPr="00760520" w:rsidRDefault="00704443" w:rsidP="00B507D7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Маршрутное задание № 1</w:t>
      </w: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704443" w:rsidRPr="00726EBC" w:rsidRDefault="00704443" w:rsidP="0070444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704443" w:rsidRPr="00745DFF" w:rsidRDefault="00704443" w:rsidP="007044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704443" w:rsidTr="00AE09B4">
        <w:trPr>
          <w:trHeight w:val="795"/>
        </w:trPr>
        <w:tc>
          <w:tcPr>
            <w:tcW w:w="2365" w:type="dxa"/>
          </w:tcPr>
          <w:p w:rsidR="00704443" w:rsidRDefault="00704443" w:rsidP="00AE09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04443" w:rsidTr="00AE09B4">
        <w:trPr>
          <w:trHeight w:val="1280"/>
        </w:trPr>
        <w:tc>
          <w:tcPr>
            <w:tcW w:w="2365" w:type="dxa"/>
          </w:tcPr>
          <w:p w:rsidR="00704443" w:rsidRPr="004846F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443" w:rsidRPr="004846F5" w:rsidRDefault="00704443" w:rsidP="00AE09B4">
            <w:pPr>
              <w:pStyle w:val="a4"/>
              <w:tabs>
                <w:tab w:val="left" w:pos="802"/>
                <w:tab w:val="center" w:pos="1051"/>
              </w:tabs>
              <w:ind w:left="176" w:hanging="176"/>
              <w:rPr>
                <w:rFonts w:ascii="Times New Roman" w:hAnsi="Times New Roman" w:cs="Times New Roman"/>
                <w:sz w:val="32"/>
                <w:szCs w:val="32"/>
              </w:rPr>
            </w:pP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7699" w:type="dxa"/>
          </w:tcPr>
          <w:p w:rsidR="00704443" w:rsidRPr="004846F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04443" w:rsidRPr="004846F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ул.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Навагинская</w:t>
            </w:r>
            <w:proofErr w:type="spellEnd"/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(ост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/д вокзал Сочи) - село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Богушевка</w:t>
            </w:r>
            <w:proofErr w:type="spellEnd"/>
          </w:p>
        </w:tc>
      </w:tr>
    </w:tbl>
    <w:p w:rsidR="00704443" w:rsidRPr="008D6DB9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E16D6E" w:rsidRPr="00E16D6E" w:rsidRDefault="00E16D6E" w:rsidP="00E16D6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E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AE09B4">
        <w:trPr>
          <w:trHeight w:val="759"/>
        </w:trPr>
        <w:tc>
          <w:tcPr>
            <w:tcW w:w="4820" w:type="dxa"/>
          </w:tcPr>
          <w:p w:rsidR="00704443" w:rsidRPr="00760520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704443" w:rsidRPr="00745DFF" w:rsidTr="00AE09B4">
        <w:trPr>
          <w:trHeight w:val="3192"/>
        </w:trPr>
        <w:tc>
          <w:tcPr>
            <w:tcW w:w="4820" w:type="dxa"/>
            <w:vAlign w:val="center"/>
          </w:tcPr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443" w:rsidRDefault="00704443" w:rsidP="00AE0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/д Вокзал (ул.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Сбербанк (М. Горького), Платановая аллея, Органный зал, гост. Сочи, 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сан. Светлана, Цирк, сан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Я. Фабрициуса, село Раздольное,  </w:t>
            </w:r>
            <w:r w:rsidR="00E16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</w:t>
            </w:r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ОПХ, Гараж, Магазин, Грушевый сад, Развилка, Дуб,</w:t>
            </w:r>
            <w:r w:rsidR="00E75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Богушевка</w:t>
            </w:r>
            <w:proofErr w:type="spellEnd"/>
          </w:p>
          <w:p w:rsidR="00704443" w:rsidRPr="00943382" w:rsidRDefault="00704443" w:rsidP="00AE0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704443" w:rsidRPr="00943382" w:rsidRDefault="00704443" w:rsidP="00E16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Богушевка</w:t>
            </w:r>
            <w:proofErr w:type="spell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Дуб, Развилка, Грушевый сад, Магазин, Гараж, ОПХ, </w:t>
            </w:r>
            <w:r w:rsidR="00E16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</w:t>
            </w:r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село Раздольное, сан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Я.Фабрициуса</w:t>
            </w:r>
            <w:proofErr w:type="spell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Цирк, сан. Светлана, Театральная, гост. Сочи, гост. Москва, Сбербанк (М. Горького), ж/д вокзал Сочи (ул. </w:t>
            </w:r>
            <w:proofErr w:type="spellStart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E16D6E" w:rsidP="00E16D6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16D6E" w:rsidRDefault="00E16D6E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AE09B4">
        <w:trPr>
          <w:trHeight w:val="880"/>
        </w:trPr>
        <w:tc>
          <w:tcPr>
            <w:tcW w:w="4820" w:type="dxa"/>
          </w:tcPr>
          <w:p w:rsidR="00704443" w:rsidRPr="00760520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704443" w:rsidRPr="00DF762E" w:rsidTr="00AE09B4">
        <w:trPr>
          <w:trHeight w:val="2010"/>
        </w:trPr>
        <w:tc>
          <w:tcPr>
            <w:tcW w:w="4820" w:type="dxa"/>
            <w:vAlign w:val="center"/>
          </w:tcPr>
          <w:p w:rsidR="00704443" w:rsidRPr="00943382" w:rsidRDefault="00E16D6E" w:rsidP="00E16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Курортный проспект,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20-й Горнострелковой дивизии,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Тепличная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Фундучная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704443" w:rsidRPr="00943382" w:rsidRDefault="00E16D6E" w:rsidP="00AE0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ундучная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анизаторов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Тепличная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20-й Горнострелковой дивизии, Курортный проспект,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</w:t>
            </w:r>
            <w:proofErr w:type="spellEnd"/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Либкнехта,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94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</w:p>
        </w:tc>
      </w:tr>
    </w:tbl>
    <w:p w:rsidR="00704443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Pr="004846F5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E16D6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класс автобусов на маршруте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835"/>
      </w:tblGrid>
      <w:tr w:rsidR="00704443" w:rsidTr="00AE09B4">
        <w:trPr>
          <w:trHeight w:val="797"/>
        </w:trPr>
        <w:tc>
          <w:tcPr>
            <w:tcW w:w="2552" w:type="dxa"/>
          </w:tcPr>
          <w:p w:rsidR="00704443" w:rsidRPr="00760520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704443" w:rsidTr="00AE09B4">
        <w:trPr>
          <w:trHeight w:val="886"/>
        </w:trPr>
        <w:tc>
          <w:tcPr>
            <w:tcW w:w="255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Pr="004846F5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E16D6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20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9"/>
        <w:gridCol w:w="1654"/>
        <w:gridCol w:w="1363"/>
        <w:gridCol w:w="1219"/>
        <w:gridCol w:w="1387"/>
        <w:gridCol w:w="205"/>
        <w:gridCol w:w="1527"/>
      </w:tblGrid>
      <w:tr w:rsidR="00704443" w:rsidTr="00AE09B4">
        <w:trPr>
          <w:trHeight w:val="529"/>
        </w:trPr>
        <w:tc>
          <w:tcPr>
            <w:tcW w:w="2272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704443" w:rsidTr="00AE09B4"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AE09B4"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Tr="00AE09B4">
        <w:trPr>
          <w:trHeight w:val="954"/>
        </w:trPr>
        <w:tc>
          <w:tcPr>
            <w:tcW w:w="227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7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gridSpan w:val="2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</w:tr>
      <w:tr w:rsidR="00704443" w:rsidTr="00AE09B4">
        <w:trPr>
          <w:trHeight w:val="593"/>
        </w:trPr>
        <w:tc>
          <w:tcPr>
            <w:tcW w:w="2272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704443" w:rsidTr="00AE09B4">
        <w:trPr>
          <w:trHeight w:val="447"/>
        </w:trPr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AE09B4">
        <w:trPr>
          <w:trHeight w:val="263"/>
        </w:trPr>
        <w:tc>
          <w:tcPr>
            <w:tcW w:w="2272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1C6784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Tr="00AE09B4">
        <w:trPr>
          <w:trHeight w:val="1124"/>
        </w:trPr>
        <w:tc>
          <w:tcPr>
            <w:tcW w:w="227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  <w:gridSpan w:val="2"/>
          </w:tcPr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1C6784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6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</w:tr>
    </w:tbl>
    <w:p w:rsidR="00704443" w:rsidRDefault="00704443" w:rsidP="00704443">
      <w:pPr>
        <w:rPr>
          <w:rFonts w:ascii="Times New Roman" w:hAnsi="Times New Roman" w:cs="Times New Roman"/>
          <w:sz w:val="28"/>
          <w:szCs w:val="28"/>
        </w:rPr>
      </w:pPr>
      <w:r w:rsidRPr="00EC45F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704443" w:rsidRPr="00EC45FC" w:rsidRDefault="00704443" w:rsidP="00704443">
      <w:pPr>
        <w:rPr>
          <w:rFonts w:ascii="Times New Roman" w:hAnsi="Times New Roman" w:cs="Times New Roman"/>
          <w:sz w:val="28"/>
          <w:szCs w:val="28"/>
        </w:rPr>
      </w:pPr>
    </w:p>
    <w:p w:rsidR="00704443" w:rsidRDefault="00704443" w:rsidP="00E16D6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BA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4"/>
        <w:gridCol w:w="5496"/>
      </w:tblGrid>
      <w:tr w:rsidR="00704443" w:rsidTr="00AE09B4">
        <w:trPr>
          <w:trHeight w:val="980"/>
        </w:trPr>
        <w:tc>
          <w:tcPr>
            <w:tcW w:w="198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704443" w:rsidTr="00AE09B4">
        <w:trPr>
          <w:trHeight w:val="955"/>
        </w:trPr>
        <w:tc>
          <w:tcPr>
            <w:tcW w:w="1985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3 и выше</w:t>
            </w:r>
          </w:p>
        </w:tc>
        <w:tc>
          <w:tcPr>
            <w:tcW w:w="5812" w:type="dxa"/>
          </w:tcPr>
          <w:p w:rsidR="00704443" w:rsidRDefault="007F3B01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4443" w:rsidRPr="00760520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8837F7" w:rsidRPr="00704443" w:rsidRDefault="008837F7" w:rsidP="00704443"/>
    <w:sectPr w:rsidR="008837F7" w:rsidRPr="00704443" w:rsidSect="007F3B0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B9638BF"/>
    <w:multiLevelType w:val="hybridMultilevel"/>
    <w:tmpl w:val="7720696C"/>
    <w:lvl w:ilvl="0" w:tplc="D5A0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40A1"/>
    <w:multiLevelType w:val="hybridMultilevel"/>
    <w:tmpl w:val="599AD31C"/>
    <w:lvl w:ilvl="0" w:tplc="3B9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5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E14F23"/>
    <w:multiLevelType w:val="multilevel"/>
    <w:tmpl w:val="8416D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8">
    <w:nsid w:val="1FAB282F"/>
    <w:multiLevelType w:val="hybridMultilevel"/>
    <w:tmpl w:val="2B6E8970"/>
    <w:lvl w:ilvl="0" w:tplc="8056D0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8AB5EA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4">
    <w:nsid w:val="3E39567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8D711DA"/>
    <w:multiLevelType w:val="hybridMultilevel"/>
    <w:tmpl w:val="D814F65A"/>
    <w:lvl w:ilvl="0" w:tplc="784EC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CEE"/>
    <w:multiLevelType w:val="hybridMultilevel"/>
    <w:tmpl w:val="A69066FE"/>
    <w:lvl w:ilvl="0" w:tplc="1F149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5D0C91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21">
    <w:nsid w:val="69733A45"/>
    <w:multiLevelType w:val="hybridMultilevel"/>
    <w:tmpl w:val="B456CACA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30A3A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1A3FBA"/>
    <w:multiLevelType w:val="hybridMultilevel"/>
    <w:tmpl w:val="CF78C998"/>
    <w:lvl w:ilvl="0" w:tplc="E83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1"/>
  </w:num>
  <w:num w:numId="5">
    <w:abstractNumId w:val="24"/>
  </w:num>
  <w:num w:numId="6">
    <w:abstractNumId w:val="18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16"/>
  </w:num>
  <w:num w:numId="19">
    <w:abstractNumId w:val="26"/>
  </w:num>
  <w:num w:numId="20">
    <w:abstractNumId w:val="13"/>
  </w:num>
  <w:num w:numId="21">
    <w:abstractNumId w:val="22"/>
  </w:num>
  <w:num w:numId="22">
    <w:abstractNumId w:val="1"/>
  </w:num>
  <w:num w:numId="23">
    <w:abstractNumId w:val="7"/>
  </w:num>
  <w:num w:numId="24">
    <w:abstractNumId w:val="9"/>
  </w:num>
  <w:num w:numId="25">
    <w:abstractNumId w:val="25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4"/>
    <w:rsid w:val="000E3C40"/>
    <w:rsid w:val="000F63BA"/>
    <w:rsid w:val="00134ADF"/>
    <w:rsid w:val="001C5167"/>
    <w:rsid w:val="001D3C2C"/>
    <w:rsid w:val="00223569"/>
    <w:rsid w:val="00296F20"/>
    <w:rsid w:val="002C395F"/>
    <w:rsid w:val="002E75A2"/>
    <w:rsid w:val="00315BE1"/>
    <w:rsid w:val="0039231D"/>
    <w:rsid w:val="003C24BA"/>
    <w:rsid w:val="004041B4"/>
    <w:rsid w:val="00481C54"/>
    <w:rsid w:val="00487B93"/>
    <w:rsid w:val="00531020"/>
    <w:rsid w:val="00543A56"/>
    <w:rsid w:val="005620FC"/>
    <w:rsid w:val="00617615"/>
    <w:rsid w:val="00663BD1"/>
    <w:rsid w:val="006A069C"/>
    <w:rsid w:val="00704443"/>
    <w:rsid w:val="00744A85"/>
    <w:rsid w:val="00797F3A"/>
    <w:rsid w:val="007F3B01"/>
    <w:rsid w:val="00822D07"/>
    <w:rsid w:val="00851294"/>
    <w:rsid w:val="00851DF6"/>
    <w:rsid w:val="00852595"/>
    <w:rsid w:val="008837F7"/>
    <w:rsid w:val="008C195E"/>
    <w:rsid w:val="008F276B"/>
    <w:rsid w:val="009A2DC1"/>
    <w:rsid w:val="00A023D9"/>
    <w:rsid w:val="00A61CF9"/>
    <w:rsid w:val="00B1498C"/>
    <w:rsid w:val="00B507D7"/>
    <w:rsid w:val="00B8432E"/>
    <w:rsid w:val="00B96800"/>
    <w:rsid w:val="00C12AEA"/>
    <w:rsid w:val="00C24047"/>
    <w:rsid w:val="00C4744B"/>
    <w:rsid w:val="00DC5DB5"/>
    <w:rsid w:val="00E0770B"/>
    <w:rsid w:val="00E16D6E"/>
    <w:rsid w:val="00E75458"/>
    <w:rsid w:val="00EB2FBE"/>
    <w:rsid w:val="00F25633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97A6-B025-48F6-B0D2-C907E21F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2019-06-05T09:37:00Z</cp:lastPrinted>
  <dcterms:created xsi:type="dcterms:W3CDTF">2018-08-07T14:21:00Z</dcterms:created>
  <dcterms:modified xsi:type="dcterms:W3CDTF">2019-06-05T09:37:00Z</dcterms:modified>
</cp:coreProperties>
</file>