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9" w:rsidRPr="00B96F77" w:rsidRDefault="00C436BD" w:rsidP="0041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77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C436BD" w:rsidRDefault="00C436BD" w:rsidP="00416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профилактике случаев выпадения детей из окон</w:t>
      </w:r>
    </w:p>
    <w:p w:rsidR="00C436BD" w:rsidRDefault="00C436BD" w:rsidP="00C4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BD" w:rsidRDefault="00C436BD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оставленные без присмотра взрослых, или малыши, которых оставили под присмотром пожилых или несовершеннолетних людей.</w:t>
      </w:r>
    </w:p>
    <w:p w:rsidR="00C436BD" w:rsidRDefault="00C436BD" w:rsidP="00C4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люди преклонного возраста уже не имеют достаточной концентрации внимания, чтобы постоянно следить за юркими малышами.</w:t>
      </w:r>
    </w:p>
    <w:p w:rsidR="00C436BD" w:rsidRDefault="00C436BD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Москитные сетки на окнах. Никогда нельзя рассчитывать на защиту с помощью москитной сетки. Даже самые качественные сетки не предназначены для того, чтобы выдерживать напор и вес дошкольника.</w:t>
      </w:r>
    </w:p>
    <w:p w:rsidR="00C436BD" w:rsidRDefault="00C436BD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дошкольник в комнате, то не распахивайте окна и балконную дверь. Используйте верхние форточки или же вертикальный режим проветривания.</w:t>
      </w:r>
    </w:p>
    <w:p w:rsidR="00C436BD" w:rsidRDefault="00C436BD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возле окон предметы или мебель, которые могут послужить ребенку </w:t>
      </w:r>
      <w:r w:rsidR="004166BC">
        <w:rPr>
          <w:rFonts w:ascii="Times New Roman" w:hAnsi="Times New Roman" w:cs="Times New Roman"/>
          <w:sz w:val="28"/>
          <w:szCs w:val="28"/>
        </w:rPr>
        <w:t>ступенькой, для того чтобы залезть на подоконник. Для дополнительной защиты окон и балкона используйте ворота безопасности. Это специальные устройства проемного или настенного типа, которые могут отгородить опасные участки в квартире от доступа дошкольника.</w:t>
      </w:r>
    </w:p>
    <w:p w:rsidR="004166BC" w:rsidRDefault="004166BC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держать маленьких детей на руках, находясь у открытого окна. Если вы подошли к распахнутой створке, то примите устойчивой положение и крепко удерживайте ребенка.</w:t>
      </w:r>
    </w:p>
    <w:p w:rsidR="004166BC" w:rsidRDefault="004166BC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стеклопакетами с ударопрочными стеклами. Они бывают класса СУ – 2 и СУ – 3. Для бытового использования вполне достаточно класса СУ – 2. Причем бронированная пленка безопасности, которая укрепляет стекло, не только защитит его от ударов, но и удержит в раме даже при образовании трещин.</w:t>
      </w:r>
    </w:p>
    <w:p w:rsidR="004166BC" w:rsidRDefault="004166BC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снаружи окна защитные решетки безопасности. Они могут быть трех типов:</w:t>
      </w:r>
    </w:p>
    <w:p w:rsidR="008C062C" w:rsidRDefault="008C062C" w:rsidP="00C4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стационарные на все окно;</w:t>
      </w:r>
    </w:p>
    <w:p w:rsidR="008C062C" w:rsidRDefault="008C062C" w:rsidP="008C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на нижнюю половину рамы, защищающие самую опасную для ребенка область;</w:t>
      </w:r>
    </w:p>
    <w:p w:rsidR="008C062C" w:rsidRDefault="008C062C" w:rsidP="008C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съемные, устанавливаемые в том случае, когда створки полностью распахиваются.</w:t>
      </w:r>
      <w:bookmarkStart w:id="0" w:name="_GoBack"/>
      <w:bookmarkEnd w:id="0"/>
    </w:p>
    <w:p w:rsidR="008C062C" w:rsidRDefault="008C062C" w:rsidP="008C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специальные замки безопасности на ручки и фиксаторы, которые будут препятствовать открытию окон ребенком или же их полному распахиванию.</w:t>
      </w:r>
    </w:p>
    <w:p w:rsidR="00B96F77" w:rsidRPr="00C436BD" w:rsidRDefault="00B96F77" w:rsidP="008C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298CF" wp14:editId="213D2760">
            <wp:extent cx="5091797" cy="2388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966" cy="24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F77" w:rsidRPr="00C436BD" w:rsidSect="00B96F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D"/>
    <w:rsid w:val="003A6CF3"/>
    <w:rsid w:val="004166BC"/>
    <w:rsid w:val="008C062C"/>
    <w:rsid w:val="00B96F77"/>
    <w:rsid w:val="00C436BD"/>
    <w:rsid w:val="00D81486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0244"/>
  <w15:chartTrackingRefBased/>
  <w15:docId w15:val="{44F85398-F1FF-497E-9D91-3F4ACA12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Кирдянов Иван Евгеньевич</dc:creator>
  <cp:keywords/>
  <dc:description/>
  <cp:lastModifiedBy>Кирдянов Иван Евгеньевич</cp:lastModifiedBy>
  <cp:revision>5</cp:revision>
  <dcterms:created xsi:type="dcterms:W3CDTF">2021-07-20T12:16:00Z</dcterms:created>
  <dcterms:modified xsi:type="dcterms:W3CDTF">2021-07-27T15:05:00Z</dcterms:modified>
</cp:coreProperties>
</file>